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FD13" w14:textId="77777777" w:rsidR="00284A15" w:rsidRPr="0025746C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5746C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14:paraId="112E7F7F" w14:textId="77777777" w:rsidR="007C576A" w:rsidRPr="0025746C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DEA74" w14:textId="77777777" w:rsidR="007C576A" w:rsidRPr="0025746C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782A46" w14:textId="13088E40" w:rsidR="00BA4B54" w:rsidRPr="0025746C" w:rsidRDefault="006D5604" w:rsidP="007E0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74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 радно место</w:t>
      </w:r>
      <w:r w:rsidRPr="0025746C">
        <w:rPr>
          <w:rFonts w:ascii="Times New Roman" w:hAnsi="Times New Roman" w:cs="Times New Roman"/>
          <w:sz w:val="24"/>
          <w:szCs w:val="24"/>
          <w:lang w:val="sr-Cyrl-RS"/>
        </w:rPr>
        <w:t xml:space="preserve"> за студијско-аналитичке послове у области полагања стручних испита за здравствене раднике и сараднике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 xml:space="preserve">, разврстано у звање млађи саветник, у Групи за развој људских ресурса, опремање и инвестиционо улагање у здравственим установама, Сектор за организацију здравствене службе, и то Закон о здравственој заштити </w:t>
      </w:r>
      <w:r w:rsidR="007C576A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</w:t>
      </w:r>
      <w:r w:rsidR="00A10018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7C576A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A10018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ој</w:t>
      </w:r>
      <w:r w:rsidR="00EA110B">
        <w:rPr>
          <w:rFonts w:ascii="Times New Roman" w:hAnsi="Times New Roman" w:cs="Times New Roman"/>
          <w:noProof/>
          <w:sz w:val="24"/>
          <w:szCs w:val="24"/>
        </w:rPr>
        <w:t xml:space="preserve"> 25/19</w:t>
      </w:r>
      <w:r w:rsidR="007C576A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</w:t>
      </w:r>
      <w:r w:rsidR="002574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>(„С</w:t>
      </w:r>
      <w:r w:rsidR="005A1ADE">
        <w:rPr>
          <w:rFonts w:ascii="Times New Roman" w:hAnsi="Times New Roman" w:cs="Times New Roman"/>
          <w:noProof/>
          <w:sz w:val="24"/>
          <w:szCs w:val="24"/>
          <w:lang w:val="sr-Cyrl-CS"/>
        </w:rPr>
        <w:t>лужбени гласник РС“, бр. 18/16 и</w:t>
      </w:r>
      <w:bookmarkStart w:id="0" w:name="_GoBack"/>
      <w:bookmarkEnd w:id="0"/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95/18-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RS"/>
        </w:rPr>
        <w:t>др.пропис</w:t>
      </w:r>
      <w:r w:rsidR="0025746C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25746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C5898F1" w14:textId="77777777" w:rsidR="0025746C" w:rsidRPr="0025746C" w:rsidRDefault="0025746C" w:rsidP="0025746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2D0DC0" w14:textId="3695F0D7" w:rsidR="006D5604" w:rsidRPr="0025746C" w:rsidRDefault="007C576A" w:rsidP="006D5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D5604" w:rsidRPr="0025746C"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за подршку у </w:t>
      </w:r>
      <w:r w:rsidR="005A1ADE">
        <w:rPr>
          <w:rFonts w:ascii="Times New Roman" w:hAnsi="Times New Roman" w:cs="Times New Roman"/>
          <w:sz w:val="24"/>
          <w:szCs w:val="24"/>
          <w:lang w:val="sr-Cyrl-CS"/>
        </w:rPr>
        <w:t>остваривању права</w:t>
      </w:r>
      <w:r w:rsidR="006D5604" w:rsidRPr="0025746C">
        <w:rPr>
          <w:rFonts w:ascii="Times New Roman" w:hAnsi="Times New Roman" w:cs="Times New Roman"/>
          <w:sz w:val="24"/>
          <w:szCs w:val="24"/>
          <w:lang w:val="sr-Cyrl-CS"/>
        </w:rPr>
        <w:t xml:space="preserve"> Буџетског фонда за лечење обољења, стања или повреда које се не могу успешно лечити у Републици Србији, разврстано</w:t>
      </w:r>
      <w:r w:rsidR="006D5604" w:rsidRPr="0025746C">
        <w:rPr>
          <w:rFonts w:ascii="Times New Roman" w:hAnsi="Times New Roman" w:cs="Times New Roman"/>
          <w:sz w:val="24"/>
          <w:szCs w:val="24"/>
          <w:lang w:val="ru-RU"/>
        </w:rPr>
        <w:t xml:space="preserve"> у звање млађи саветник</w:t>
      </w:r>
      <w:r w:rsidR="006D5604" w:rsidRPr="0025746C">
        <w:rPr>
          <w:rFonts w:ascii="Times New Roman" w:hAnsi="Times New Roman" w:cs="Times New Roman"/>
          <w:sz w:val="24"/>
          <w:szCs w:val="24"/>
          <w:lang w:val="sr-Cyrl-CS"/>
        </w:rPr>
        <w:t>, у Групи за праћење и унапређивање социјалног дијалога у области здравства и Буџетског фонда за лечење обољења, стања или повреда које се не могу успешно лечити у Републици Србији, Сектор за здравствено осигурање и то Закон о здравственом осигурању</w:t>
      </w:r>
      <w:r w:rsidR="006D5604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број</w:t>
      </w:r>
      <w:r w:rsidR="00EA110B">
        <w:rPr>
          <w:rFonts w:ascii="Times New Roman" w:hAnsi="Times New Roman" w:cs="Times New Roman"/>
          <w:noProof/>
          <w:sz w:val="24"/>
          <w:szCs w:val="24"/>
        </w:rPr>
        <w:t xml:space="preserve"> 25/19</w:t>
      </w:r>
      <w:r w:rsidR="006D5604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и </w:t>
      </w:r>
      <w:r w:rsidR="006D5604" w:rsidRPr="0025746C">
        <w:rPr>
          <w:rFonts w:ascii="Times New Roman" w:hAnsi="Times New Roman" w:cs="Times New Roman"/>
          <w:sz w:val="24"/>
          <w:szCs w:val="24"/>
          <w:lang w:val="sr-Cyrl-CS"/>
        </w:rPr>
        <w:t>Закон о доприносима за обавезно социјално осигурање</w:t>
      </w:r>
      <w:r w:rsidR="002574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 w:rsidR="00EA110B">
        <w:rPr>
          <w:rFonts w:ascii="Times New Roman" w:hAnsi="Times New Roman" w:cs="Times New Roman"/>
          <w:noProof/>
          <w:sz w:val="24"/>
          <w:szCs w:val="24"/>
        </w:rPr>
        <w:t xml:space="preserve">84/04, 61/05….. 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EA110B">
        <w:rPr>
          <w:rFonts w:ascii="Times New Roman" w:hAnsi="Times New Roman" w:cs="Times New Roman"/>
          <w:noProof/>
          <w:sz w:val="24"/>
          <w:szCs w:val="24"/>
        </w:rPr>
        <w:t xml:space="preserve"> 153/20</w:t>
      </w:r>
      <w:r w:rsidR="0025746C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25746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BEDBCB4" w14:textId="66753646" w:rsidR="007C576A" w:rsidRPr="0025746C" w:rsidRDefault="007C576A" w:rsidP="006D5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AA94FB" w14:textId="20206B26" w:rsidR="006D5604" w:rsidRPr="0025746C" w:rsidRDefault="006D5604" w:rsidP="006D5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746C">
        <w:rPr>
          <w:rFonts w:ascii="Times New Roman" w:hAnsi="Times New Roman" w:cs="Times New Roman"/>
          <w:sz w:val="24"/>
          <w:szCs w:val="24"/>
          <w:lang w:val="ru-RU"/>
        </w:rPr>
        <w:t>Радно место руководилац Групе за управљање и развој интегрисаног здравственог информационог система здравствених установа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, разврстано</w:t>
      </w:r>
      <w:r w:rsidRPr="0025746C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, Сектор за јавно здравље и програмску здравствену заштиту и то Закон о здравственој документацији и евиденцијама у области здравства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>ени гласник РС“, бр. 123/14, 106/15, 105/17 i 25/19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и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Закон о заштити података о личности</w:t>
      </w:r>
      <w:r w:rsidR="002574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46C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број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87/18</w:t>
      </w:r>
      <w:r w:rsidR="0025746C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25746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01231CD2" w14:textId="77777777" w:rsidR="006D5604" w:rsidRPr="0025746C" w:rsidRDefault="006D5604" w:rsidP="006D56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68BCE3" w14:textId="534B8D6A" w:rsidR="006D5604" w:rsidRPr="0025746C" w:rsidRDefault="006D5604" w:rsidP="006D5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746C">
        <w:rPr>
          <w:rFonts w:ascii="Times New Roman" w:hAnsi="Times New Roman" w:cs="Times New Roman"/>
          <w:sz w:val="24"/>
          <w:szCs w:val="24"/>
          <w:lang w:val="ru-RU"/>
        </w:rPr>
        <w:t xml:space="preserve">Радно место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 хармонизацију прописа са прописима Европске уније и координација учешћа у европским програмима из области здравства, разврстано</w:t>
      </w:r>
      <w:r w:rsidRPr="0025746C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, у Групи за европске интеграције и сарадњу са институцијама и телима ЕУ, Одељење за европске интеграције, планирање и припрему пројеката из фондова ЕУ и осталих међународних извора финансирања и међународну сарадњу, Сектор за европске интеграције и међународну сарадњу и то Закон о здравственој заштити</w:t>
      </w:r>
      <w:r w:rsidR="002574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46C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број</w:t>
      </w:r>
      <w:r w:rsidR="00EA110B">
        <w:rPr>
          <w:rFonts w:ascii="Times New Roman" w:hAnsi="Times New Roman" w:cs="Times New Roman"/>
          <w:noProof/>
          <w:sz w:val="24"/>
          <w:szCs w:val="24"/>
        </w:rPr>
        <w:t xml:space="preserve"> 25/19</w:t>
      </w:r>
      <w:r w:rsidR="0025746C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25746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88AE0DA" w14:textId="2E223867" w:rsidR="006D5604" w:rsidRPr="0025746C" w:rsidRDefault="006D5604" w:rsidP="006D5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9FBD1C" w14:textId="65697C6D" w:rsidR="006D5604" w:rsidRPr="0025746C" w:rsidRDefault="006D5604" w:rsidP="006D5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746C">
        <w:rPr>
          <w:rFonts w:ascii="Times New Roman" w:hAnsi="Times New Roman" w:cs="Times New Roman"/>
          <w:sz w:val="24"/>
          <w:szCs w:val="24"/>
          <w:lang w:val="ru-RU"/>
        </w:rPr>
        <w:t xml:space="preserve">Радно место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 утврђивање цена лекова и праћење снабдевености здравствених установа лековима и медицинским средствима, разврстано</w:t>
      </w:r>
      <w:r w:rsidRPr="0025746C">
        <w:rPr>
          <w:rFonts w:ascii="Times New Roman" w:hAnsi="Times New Roman" w:cs="Times New Roman"/>
          <w:sz w:val="24"/>
          <w:szCs w:val="24"/>
          <w:lang w:val="ru-RU"/>
        </w:rPr>
        <w:t xml:space="preserve"> у звање </w:t>
      </w:r>
      <w:r w:rsidR="0025746C">
        <w:rPr>
          <w:rFonts w:ascii="Times New Roman" w:hAnsi="Times New Roman" w:cs="Times New Roman"/>
          <w:sz w:val="24"/>
          <w:szCs w:val="24"/>
          <w:lang w:val="ru-RU"/>
        </w:rPr>
        <w:t xml:space="preserve">самостални </w:t>
      </w:r>
      <w:r w:rsidRPr="0025746C">
        <w:rPr>
          <w:rFonts w:ascii="Times New Roman" w:hAnsi="Times New Roman" w:cs="Times New Roman"/>
          <w:sz w:val="24"/>
          <w:szCs w:val="24"/>
          <w:lang w:val="ru-RU"/>
        </w:rPr>
        <w:t>саветник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 xml:space="preserve">, у Групи за лекове и медицинска средства, Сектор за лекове и медицинска средства, психоактивне контролисане спстанце и прекурсоре и то Закон о лековима и медицинским средствима 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 30/10, 107/12, 105/17 i 113/17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Закон о медицинским средствима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број</w:t>
      </w:r>
      <w:r w:rsidR="00EA110B">
        <w:rPr>
          <w:rFonts w:ascii="Times New Roman" w:hAnsi="Times New Roman" w:cs="Times New Roman"/>
          <w:noProof/>
          <w:sz w:val="24"/>
          <w:szCs w:val="24"/>
        </w:rPr>
        <w:t xml:space="preserve"> 105/17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и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бр. 18/16 и 95/18-др прописи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25746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7D5F206" w14:textId="5526AE7E" w:rsidR="006D5604" w:rsidRPr="0025746C" w:rsidRDefault="006D5604" w:rsidP="006D5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5D66AF5" w14:textId="2B932642" w:rsidR="0025746C" w:rsidRPr="0025746C" w:rsidRDefault="006D5604" w:rsidP="00257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46C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Радно место за студијско-аналитичке послове у Одсеку за финансијско-материјалне послове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, разврстано</w:t>
      </w:r>
      <w:r w:rsidRPr="0025746C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, Одељење</w:t>
      </w:r>
      <w:r w:rsidR="0025746C" w:rsidRPr="002574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 финансијске послове, Секретаријат министарства и то</w:t>
      </w:r>
      <w:r w:rsidR="0025746C" w:rsidRPr="002574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Закон о здравственој заштити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број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25/19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и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Закон о планском систему Републике Србије</w:t>
      </w:r>
      <w:r w:rsidR="0025746C" w:rsidRPr="002574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46C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број</w:t>
      </w:r>
      <w:r w:rsidR="00EA110B">
        <w:rPr>
          <w:rFonts w:ascii="Times New Roman" w:hAnsi="Times New Roman" w:cs="Times New Roman"/>
          <w:noProof/>
          <w:sz w:val="24"/>
          <w:szCs w:val="24"/>
        </w:rPr>
        <w:t xml:space="preserve"> 30/18</w:t>
      </w:r>
      <w:r w:rsidR="0025746C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14:paraId="703E6C87" w14:textId="77777777" w:rsidR="0025746C" w:rsidRPr="0025746C" w:rsidRDefault="0025746C" w:rsidP="002574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701FAC3" w14:textId="1AFD3BD7" w:rsidR="006D5604" w:rsidRPr="0025746C" w:rsidRDefault="006D5604" w:rsidP="006D5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746C">
        <w:rPr>
          <w:rFonts w:ascii="Times New Roman" w:hAnsi="Times New Roman" w:cs="Times New Roman"/>
          <w:sz w:val="24"/>
          <w:szCs w:val="24"/>
          <w:lang w:val="ru-RU"/>
        </w:rPr>
        <w:t>Радно место руководилац Групе за правне и опште послове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, разврстано</w:t>
      </w:r>
      <w:r w:rsidRPr="0025746C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, Одељење за правне, опште послове и управљање људским ресурсима, Секретаријат министарства и то Закон о здравственој заштити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број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25/19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и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Закон о слободном приступу информацијама од јавног значаја</w:t>
      </w:r>
      <w:r w:rsidR="002574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бр. 120/04, 54/07, 104/09 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EA11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3610</w:t>
      </w:r>
      <w:r w:rsidR="0025746C"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25746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1ABC4901" w14:textId="51FE00ED" w:rsidR="006D5604" w:rsidRPr="0025746C" w:rsidRDefault="006D5604" w:rsidP="006D5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6D5604" w:rsidRPr="0025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A"/>
    <w:rsid w:val="0025746C"/>
    <w:rsid w:val="00284A15"/>
    <w:rsid w:val="005A1ADE"/>
    <w:rsid w:val="006D5604"/>
    <w:rsid w:val="007A21A8"/>
    <w:rsid w:val="007C576A"/>
    <w:rsid w:val="007F65FA"/>
    <w:rsid w:val="00A10018"/>
    <w:rsid w:val="00BA4B54"/>
    <w:rsid w:val="00EA110B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6350"/>
  <w15:chartTrackingRefBased/>
  <w15:docId w15:val="{53CA2689-4F63-42CA-8012-9ED0673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10</cp:revision>
  <cp:lastPrinted>2021-01-06T09:31:00Z</cp:lastPrinted>
  <dcterms:created xsi:type="dcterms:W3CDTF">2020-03-02T12:55:00Z</dcterms:created>
  <dcterms:modified xsi:type="dcterms:W3CDTF">2021-01-06T09:36:00Z</dcterms:modified>
</cp:coreProperties>
</file>