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9314" w14:textId="77777777" w:rsidR="00D23B7E" w:rsidRDefault="00D23B7E" w:rsidP="00736999">
      <w:pPr>
        <w:pStyle w:val="Header"/>
        <w:spacing w:after="0"/>
        <w:jc w:val="center"/>
        <w:rPr>
          <w:rFonts w:ascii="Times New Roman" w:hAnsi="Times New Roman"/>
          <w:b/>
          <w:i/>
        </w:rPr>
      </w:pPr>
    </w:p>
    <w:p w14:paraId="2B8A7036" w14:textId="77777777" w:rsidR="00D23B7E" w:rsidRDefault="00D23B7E" w:rsidP="00736999">
      <w:pPr>
        <w:pStyle w:val="Header"/>
        <w:spacing w:after="0"/>
        <w:jc w:val="center"/>
        <w:rPr>
          <w:rFonts w:ascii="Times New Roman" w:hAnsi="Times New Roman"/>
          <w:b/>
          <w:i/>
        </w:rPr>
      </w:pPr>
    </w:p>
    <w:p w14:paraId="78FF8A86" w14:textId="77777777" w:rsidR="00D23B7E" w:rsidRDefault="00D23B7E" w:rsidP="00736999">
      <w:pPr>
        <w:pStyle w:val="Header"/>
        <w:spacing w:after="0"/>
        <w:jc w:val="center"/>
        <w:rPr>
          <w:rFonts w:ascii="Times New Roman" w:hAnsi="Times New Roman"/>
          <w:b/>
          <w:i/>
        </w:rPr>
      </w:pPr>
    </w:p>
    <w:p w14:paraId="7E723EBF" w14:textId="77777777" w:rsidR="00D23B7E" w:rsidRDefault="00D23B7E" w:rsidP="00736999">
      <w:pPr>
        <w:pStyle w:val="Header"/>
        <w:spacing w:after="0"/>
        <w:jc w:val="center"/>
        <w:rPr>
          <w:rFonts w:ascii="Times New Roman" w:hAnsi="Times New Roman"/>
          <w:b/>
          <w:i/>
        </w:rPr>
      </w:pPr>
    </w:p>
    <w:p w14:paraId="7FDE2031" w14:textId="77777777" w:rsidR="00D23B7E" w:rsidRPr="00D25094" w:rsidRDefault="00D23B7E" w:rsidP="00D23B7E">
      <w:pPr>
        <w:widowControl w:val="0"/>
        <w:spacing w:before="100" w:after="100"/>
        <w:ind w:right="141"/>
        <w:jc w:val="center"/>
        <w:rPr>
          <w:rFonts w:ascii="Times New Roman" w:hAnsi="Times New Roman"/>
          <w:b/>
          <w:snapToGrid w:val="0"/>
          <w:sz w:val="40"/>
          <w:szCs w:val="40"/>
          <w:lang w:eastAsia="en-US"/>
        </w:rPr>
      </w:pPr>
      <w:r w:rsidRPr="00D25094">
        <w:rPr>
          <w:rFonts w:ascii="Times New Roman" w:hAnsi="Times New Roman"/>
          <w:b/>
          <w:snapToGrid w:val="0"/>
          <w:sz w:val="40"/>
          <w:szCs w:val="40"/>
          <w:lang w:eastAsia="en-US"/>
        </w:rPr>
        <w:t>Invitation for Prequalification</w:t>
      </w:r>
    </w:p>
    <w:p w14:paraId="0785ECEB" w14:textId="77777777" w:rsidR="00D23B7E" w:rsidRPr="00D25094" w:rsidRDefault="00D23B7E" w:rsidP="00D23B7E">
      <w:pPr>
        <w:widowControl w:val="0"/>
        <w:spacing w:before="100" w:after="100"/>
        <w:ind w:right="141"/>
        <w:jc w:val="center"/>
        <w:rPr>
          <w:rFonts w:ascii="Times New Roman" w:hAnsi="Times New Roman"/>
          <w:b/>
          <w:snapToGrid w:val="0"/>
          <w:sz w:val="40"/>
          <w:szCs w:val="40"/>
          <w:lang w:eastAsia="en-US"/>
        </w:rPr>
      </w:pPr>
      <w:r w:rsidRPr="00D25094">
        <w:rPr>
          <w:rFonts w:ascii="Times New Roman" w:hAnsi="Times New Roman"/>
          <w:b/>
          <w:snapToGrid w:val="0"/>
          <w:sz w:val="40"/>
          <w:szCs w:val="40"/>
          <w:lang w:eastAsia="en-US"/>
        </w:rPr>
        <w:t>PART 2</w:t>
      </w:r>
    </w:p>
    <w:p w14:paraId="37DEA340" w14:textId="77777777" w:rsidR="00D23B7E" w:rsidRPr="00D23B7E" w:rsidRDefault="00D23B7E" w:rsidP="00D23B7E">
      <w:pPr>
        <w:widowControl w:val="0"/>
        <w:spacing w:before="100" w:after="100"/>
        <w:ind w:right="141"/>
        <w:jc w:val="center"/>
        <w:rPr>
          <w:rFonts w:ascii="Times New Roman" w:hAnsi="Times New Roman"/>
          <w:b/>
          <w:snapToGrid w:val="0"/>
          <w:sz w:val="28"/>
          <w:szCs w:val="28"/>
          <w:lang w:eastAsia="en-US"/>
        </w:rPr>
      </w:pPr>
    </w:p>
    <w:p w14:paraId="7329AAB5" w14:textId="77777777" w:rsidR="00D23B7E" w:rsidRPr="00D23B7E" w:rsidRDefault="00D23B7E" w:rsidP="00D23B7E">
      <w:pPr>
        <w:widowControl w:val="0"/>
        <w:spacing w:before="100" w:after="100"/>
        <w:ind w:right="141"/>
        <w:jc w:val="center"/>
        <w:rPr>
          <w:rFonts w:ascii="Times New Roman" w:hAnsi="Times New Roman"/>
          <w:b/>
          <w:snapToGrid w:val="0"/>
          <w:sz w:val="28"/>
          <w:szCs w:val="28"/>
          <w:lang w:eastAsia="en-US"/>
        </w:rPr>
      </w:pPr>
    </w:p>
    <w:p w14:paraId="2086E781" w14:textId="698092C1"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r w:rsidRPr="00D25094">
        <w:rPr>
          <w:rFonts w:ascii="Times New Roman" w:hAnsi="Times New Roman"/>
          <w:b/>
          <w:snapToGrid w:val="0"/>
          <w:sz w:val="36"/>
          <w:szCs w:val="36"/>
          <w:lang w:eastAsia="en-US"/>
        </w:rPr>
        <w:t xml:space="preserve">DESIGN </w:t>
      </w:r>
      <w:r w:rsidR="008052AB">
        <w:rPr>
          <w:rFonts w:ascii="Times New Roman" w:hAnsi="Times New Roman"/>
          <w:b/>
          <w:snapToGrid w:val="0"/>
          <w:sz w:val="36"/>
          <w:szCs w:val="36"/>
          <w:lang w:val="sr-Latn-RS" w:eastAsia="en-US"/>
        </w:rPr>
        <w:t>FOR</w:t>
      </w:r>
      <w:r w:rsidRPr="00D25094">
        <w:rPr>
          <w:rFonts w:ascii="Times New Roman" w:hAnsi="Times New Roman"/>
          <w:b/>
          <w:snapToGrid w:val="0"/>
          <w:sz w:val="36"/>
          <w:szCs w:val="36"/>
          <w:lang w:eastAsia="en-US"/>
        </w:rPr>
        <w:t xml:space="preserve"> CONSTRUCTION AND RECONSTRUCTION </w:t>
      </w:r>
    </w:p>
    <w:p w14:paraId="726BFC2E"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r w:rsidRPr="00D25094">
        <w:rPr>
          <w:rFonts w:ascii="Times New Roman" w:hAnsi="Times New Roman"/>
          <w:b/>
          <w:snapToGrid w:val="0"/>
          <w:sz w:val="36"/>
          <w:szCs w:val="36"/>
          <w:lang w:eastAsia="en-US"/>
        </w:rPr>
        <w:t xml:space="preserve">OF </w:t>
      </w:r>
    </w:p>
    <w:p w14:paraId="33B65305"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r w:rsidRPr="00D25094">
        <w:rPr>
          <w:rFonts w:ascii="Times New Roman" w:hAnsi="Times New Roman"/>
          <w:b/>
          <w:snapToGrid w:val="0"/>
          <w:sz w:val="36"/>
          <w:szCs w:val="36"/>
          <w:lang w:eastAsia="en-US"/>
        </w:rPr>
        <w:t>CLINICAL CENTRE KRAGUJEVAC</w:t>
      </w:r>
    </w:p>
    <w:p w14:paraId="749BA647"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p>
    <w:p w14:paraId="1246EC3B"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p>
    <w:p w14:paraId="45E13F6B"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r w:rsidRPr="00D25094">
        <w:rPr>
          <w:rFonts w:ascii="Times New Roman" w:hAnsi="Times New Roman"/>
          <w:b/>
          <w:snapToGrid w:val="0"/>
          <w:sz w:val="36"/>
          <w:szCs w:val="36"/>
          <w:lang w:eastAsia="en-US"/>
        </w:rPr>
        <w:t>Contracting Authority:</w:t>
      </w:r>
    </w:p>
    <w:p w14:paraId="6D4AB73F"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r w:rsidRPr="00D25094">
        <w:rPr>
          <w:rFonts w:ascii="Times New Roman" w:hAnsi="Times New Roman"/>
          <w:b/>
          <w:snapToGrid w:val="0"/>
          <w:sz w:val="36"/>
          <w:szCs w:val="36"/>
          <w:lang w:eastAsia="en-US"/>
        </w:rPr>
        <w:t xml:space="preserve">Ministry of Health of the Republic of Serbia </w:t>
      </w:r>
    </w:p>
    <w:p w14:paraId="6664E1BF"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p>
    <w:p w14:paraId="473551F3"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p>
    <w:p w14:paraId="6395B0E4" w14:textId="37777629" w:rsidR="00D23B7E" w:rsidRPr="006D710E" w:rsidRDefault="00D23B7E" w:rsidP="00D23B7E">
      <w:pPr>
        <w:widowControl w:val="0"/>
        <w:spacing w:before="100" w:after="100"/>
        <w:ind w:right="141"/>
        <w:jc w:val="center"/>
        <w:rPr>
          <w:rFonts w:ascii="Times New Roman" w:hAnsi="Times New Roman"/>
          <w:b/>
          <w:i/>
          <w:snapToGrid w:val="0"/>
          <w:sz w:val="36"/>
          <w:szCs w:val="36"/>
          <w:lang w:val="fr-FR" w:eastAsia="en-US"/>
        </w:rPr>
      </w:pPr>
      <w:r w:rsidRPr="006D710E">
        <w:rPr>
          <w:rFonts w:ascii="Times New Roman" w:hAnsi="Times New Roman"/>
          <w:b/>
          <w:snapToGrid w:val="0"/>
          <w:sz w:val="36"/>
          <w:szCs w:val="36"/>
          <w:lang w:val="fr-FR" w:eastAsia="en-US"/>
        </w:rPr>
        <w:t xml:space="preserve">Publication </w:t>
      </w:r>
      <w:proofErr w:type="spellStart"/>
      <w:proofErr w:type="gramStart"/>
      <w:r w:rsidRPr="006D710E">
        <w:rPr>
          <w:rFonts w:ascii="Times New Roman" w:hAnsi="Times New Roman"/>
          <w:b/>
          <w:snapToGrid w:val="0"/>
          <w:sz w:val="36"/>
          <w:szCs w:val="36"/>
          <w:lang w:val="fr-FR" w:eastAsia="en-US"/>
        </w:rPr>
        <w:t>reference</w:t>
      </w:r>
      <w:proofErr w:type="spellEnd"/>
      <w:r w:rsidRPr="006D710E">
        <w:rPr>
          <w:rFonts w:ascii="Times New Roman" w:hAnsi="Times New Roman"/>
          <w:b/>
          <w:snapToGrid w:val="0"/>
          <w:sz w:val="36"/>
          <w:szCs w:val="36"/>
          <w:lang w:val="fr-FR" w:eastAsia="en-US"/>
        </w:rPr>
        <w:t>:</w:t>
      </w:r>
      <w:proofErr w:type="gramEnd"/>
      <w:r w:rsidRPr="006D710E">
        <w:rPr>
          <w:rFonts w:ascii="Times New Roman" w:hAnsi="Times New Roman"/>
          <w:b/>
          <w:snapToGrid w:val="0"/>
          <w:sz w:val="36"/>
          <w:szCs w:val="36"/>
          <w:lang w:val="fr-FR" w:eastAsia="en-US"/>
        </w:rPr>
        <w:t xml:space="preserve"> MOH/EIBPIU/0</w:t>
      </w:r>
      <w:r w:rsidR="00AE3235">
        <w:rPr>
          <w:rFonts w:ascii="Times New Roman" w:hAnsi="Times New Roman"/>
          <w:b/>
          <w:snapToGrid w:val="0"/>
          <w:sz w:val="36"/>
          <w:szCs w:val="36"/>
          <w:lang w:val="fr-FR" w:eastAsia="en-US"/>
        </w:rPr>
        <w:t>21</w:t>
      </w:r>
      <w:r w:rsidRPr="006D710E">
        <w:rPr>
          <w:rFonts w:ascii="Times New Roman" w:hAnsi="Times New Roman"/>
          <w:b/>
          <w:snapToGrid w:val="0"/>
          <w:sz w:val="36"/>
          <w:szCs w:val="36"/>
          <w:lang w:val="fr-FR" w:eastAsia="en-US"/>
        </w:rPr>
        <w:t>/SE/04</w:t>
      </w:r>
    </w:p>
    <w:p w14:paraId="00AFFDF6" w14:textId="77777777" w:rsidR="00D23B7E" w:rsidRPr="006D710E" w:rsidRDefault="00D23B7E" w:rsidP="00D23B7E">
      <w:pPr>
        <w:widowControl w:val="0"/>
        <w:spacing w:before="100" w:after="100"/>
        <w:ind w:right="141"/>
        <w:jc w:val="center"/>
        <w:rPr>
          <w:rFonts w:ascii="Times New Roman" w:hAnsi="Times New Roman"/>
          <w:b/>
          <w:snapToGrid w:val="0"/>
          <w:sz w:val="36"/>
          <w:szCs w:val="36"/>
          <w:lang w:val="fr-FR" w:eastAsia="en-US"/>
        </w:rPr>
      </w:pPr>
    </w:p>
    <w:p w14:paraId="7AAE85C1"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144E3095"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16AA7FB3"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25F1B904"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455390C4"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31E57F87"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4C5A2D18"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3A80BD66"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77EEB710" w14:textId="77777777" w:rsidR="00D23B7E" w:rsidRPr="006D710E" w:rsidRDefault="00D23B7E" w:rsidP="00D23B7E">
      <w:pPr>
        <w:widowControl w:val="0"/>
        <w:spacing w:before="100" w:after="100"/>
        <w:ind w:right="141"/>
        <w:jc w:val="center"/>
        <w:rPr>
          <w:rFonts w:ascii="Times New Roman" w:hAnsi="Times New Roman"/>
          <w:b/>
          <w:snapToGrid w:val="0"/>
          <w:sz w:val="28"/>
          <w:szCs w:val="28"/>
          <w:lang w:val="fr-FR" w:eastAsia="en-US"/>
        </w:rPr>
      </w:pPr>
    </w:p>
    <w:p w14:paraId="1BF1C5D2" w14:textId="77777777" w:rsidR="00D23B7E" w:rsidRPr="006D710E" w:rsidRDefault="00D23B7E" w:rsidP="00736999">
      <w:pPr>
        <w:pStyle w:val="Header"/>
        <w:spacing w:after="0"/>
        <w:jc w:val="center"/>
        <w:rPr>
          <w:rFonts w:ascii="Times New Roman" w:hAnsi="Times New Roman"/>
          <w:b/>
          <w:i/>
          <w:lang w:val="fr-FR"/>
        </w:rPr>
      </w:pPr>
    </w:p>
    <w:p w14:paraId="253EB712" w14:textId="77777777" w:rsidR="00D25094" w:rsidRPr="006D710E" w:rsidRDefault="00D25094" w:rsidP="00736999">
      <w:pPr>
        <w:pStyle w:val="Header"/>
        <w:spacing w:after="0"/>
        <w:jc w:val="center"/>
        <w:rPr>
          <w:rFonts w:ascii="Times New Roman" w:hAnsi="Times New Roman"/>
          <w:b/>
          <w:i/>
          <w:lang w:val="fr-FR"/>
        </w:rPr>
      </w:pPr>
    </w:p>
    <w:p w14:paraId="720206B3" w14:textId="77777777" w:rsidR="00D23B7E" w:rsidRPr="006D710E" w:rsidRDefault="00D23B7E" w:rsidP="00736999">
      <w:pPr>
        <w:pStyle w:val="Header"/>
        <w:spacing w:after="0"/>
        <w:jc w:val="center"/>
        <w:rPr>
          <w:rFonts w:ascii="Times New Roman" w:hAnsi="Times New Roman"/>
          <w:b/>
          <w:i/>
          <w:lang w:val="fr-FR"/>
        </w:rPr>
      </w:pPr>
    </w:p>
    <w:p w14:paraId="52C80713" w14:textId="77777777" w:rsidR="00D23B7E" w:rsidRPr="006D710E" w:rsidRDefault="00D23B7E" w:rsidP="00736999">
      <w:pPr>
        <w:pStyle w:val="Header"/>
        <w:spacing w:after="0"/>
        <w:jc w:val="center"/>
        <w:rPr>
          <w:rFonts w:ascii="Times New Roman" w:hAnsi="Times New Roman"/>
          <w:b/>
          <w:i/>
          <w:lang w:val="fr-FR"/>
        </w:rPr>
      </w:pPr>
    </w:p>
    <w:p w14:paraId="5EC43C17" w14:textId="77777777" w:rsidR="00D23B7E" w:rsidRPr="006D710E" w:rsidRDefault="005972F4" w:rsidP="005972F4">
      <w:pPr>
        <w:pStyle w:val="Header"/>
        <w:tabs>
          <w:tab w:val="left" w:pos="570"/>
        </w:tabs>
        <w:spacing w:after="0"/>
        <w:rPr>
          <w:rFonts w:ascii="Times New Roman" w:hAnsi="Times New Roman"/>
          <w:b/>
          <w:i/>
          <w:lang w:val="fr-FR"/>
        </w:rPr>
      </w:pPr>
      <w:r w:rsidRPr="006D710E">
        <w:rPr>
          <w:rFonts w:ascii="Times New Roman" w:hAnsi="Times New Roman"/>
          <w:b/>
          <w:i/>
          <w:lang w:val="fr-FR"/>
        </w:rPr>
        <w:tab/>
      </w:r>
      <w:r w:rsidRPr="006D710E">
        <w:rPr>
          <w:rFonts w:ascii="Times New Roman" w:hAnsi="Times New Roman"/>
          <w:b/>
          <w:i/>
          <w:lang w:val="fr-FR"/>
        </w:rPr>
        <w:tab/>
      </w:r>
    </w:p>
    <w:p w14:paraId="2942368B" w14:textId="0CF49B3B" w:rsidR="00D23B7E" w:rsidRPr="006D710E" w:rsidRDefault="00AE3235" w:rsidP="00AE3235">
      <w:pPr>
        <w:pStyle w:val="Header"/>
        <w:tabs>
          <w:tab w:val="left" w:pos="1327"/>
        </w:tabs>
        <w:spacing w:after="0"/>
        <w:rPr>
          <w:rFonts w:ascii="Times New Roman" w:hAnsi="Times New Roman"/>
          <w:b/>
          <w:i/>
          <w:lang w:val="fr-FR"/>
        </w:rPr>
      </w:pPr>
      <w:r>
        <w:rPr>
          <w:rFonts w:ascii="Times New Roman" w:hAnsi="Times New Roman"/>
          <w:b/>
          <w:i/>
          <w:lang w:val="fr-FR"/>
        </w:rPr>
        <w:tab/>
      </w:r>
      <w:r>
        <w:rPr>
          <w:rFonts w:ascii="Times New Roman" w:hAnsi="Times New Roman"/>
          <w:b/>
          <w:i/>
          <w:lang w:val="fr-FR"/>
        </w:rPr>
        <w:tab/>
      </w:r>
    </w:p>
    <w:p w14:paraId="6C333375" w14:textId="77777777" w:rsidR="00D23B7E" w:rsidRPr="006D710E" w:rsidRDefault="00D23B7E" w:rsidP="00736999">
      <w:pPr>
        <w:pStyle w:val="Header"/>
        <w:spacing w:after="0"/>
        <w:jc w:val="center"/>
        <w:rPr>
          <w:rFonts w:ascii="Times New Roman" w:hAnsi="Times New Roman"/>
          <w:b/>
          <w:i/>
          <w:lang w:val="fr-FR"/>
        </w:rPr>
      </w:pPr>
    </w:p>
    <w:p w14:paraId="0349FBDB"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484FA6D9" w14:textId="77777777" w:rsidR="00D261B4" w:rsidRPr="00EB4554" w:rsidRDefault="00D261B4">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t>service contract</w:t>
      </w:r>
    </w:p>
    <w:p w14:paraId="32C0A5B5" w14:textId="77777777" w:rsidR="00D261B4" w:rsidRPr="00EB4554" w:rsidRDefault="00D261B4">
      <w:pPr>
        <w:pBdr>
          <w:bottom w:val="single" w:sz="6" w:space="1" w:color="auto"/>
        </w:pBdr>
        <w:rPr>
          <w:rFonts w:ascii="Times New Roman" w:hAnsi="Times New Roman"/>
          <w:sz w:val="22"/>
          <w:szCs w:val="22"/>
        </w:rPr>
      </w:pPr>
    </w:p>
    <w:p w14:paraId="23A1D730" w14:textId="62AC284D" w:rsidR="00D261B4" w:rsidRPr="00761DB3" w:rsidRDefault="00CA5086">
      <w:pPr>
        <w:pStyle w:val="Title"/>
        <w:spacing w:after="240"/>
        <w:ind w:left="-108" w:firstLine="108"/>
        <w:rPr>
          <w:bCs/>
          <w:sz w:val="22"/>
          <w:szCs w:val="22"/>
          <w:lang w:val="en-GB"/>
        </w:rPr>
      </w:pPr>
      <w:r w:rsidRPr="00761DB3">
        <w:rPr>
          <w:sz w:val="22"/>
          <w:szCs w:val="22"/>
          <w:lang w:val="en-GB"/>
        </w:rPr>
        <w:t>Contract notice</w:t>
      </w:r>
      <w:r w:rsidR="00D261B4" w:rsidRPr="00761DB3">
        <w:rPr>
          <w:sz w:val="22"/>
          <w:szCs w:val="22"/>
          <w:lang w:val="en-GB"/>
        </w:rPr>
        <w:t xml:space="preserve">: </w:t>
      </w:r>
      <w:r w:rsidR="0004682D" w:rsidRPr="00761DB3">
        <w:rPr>
          <w:bCs/>
          <w:sz w:val="22"/>
          <w:szCs w:val="22"/>
          <w:lang w:val="en-GB"/>
        </w:rPr>
        <w:t>MOH/EIBPIU/0</w:t>
      </w:r>
      <w:r w:rsidR="00422597">
        <w:rPr>
          <w:bCs/>
          <w:sz w:val="22"/>
          <w:szCs w:val="22"/>
          <w:lang w:val="en-GB"/>
        </w:rPr>
        <w:t>21</w:t>
      </w:r>
      <w:r w:rsidR="0004682D" w:rsidRPr="00761DB3">
        <w:rPr>
          <w:bCs/>
          <w:sz w:val="22"/>
          <w:szCs w:val="22"/>
          <w:lang w:val="en-GB"/>
        </w:rPr>
        <w:t>/SE/04</w:t>
      </w:r>
    </w:p>
    <w:p w14:paraId="12C91C64" w14:textId="048AF605" w:rsidR="00D261B4" w:rsidRPr="00EB4554" w:rsidRDefault="0004682D">
      <w:pPr>
        <w:pStyle w:val="Title"/>
        <w:spacing w:after="120"/>
        <w:rPr>
          <w:sz w:val="22"/>
          <w:szCs w:val="22"/>
          <w:lang w:val="en-GB"/>
        </w:rPr>
      </w:pPr>
      <w:r w:rsidRPr="0004682D">
        <w:rPr>
          <w:sz w:val="22"/>
          <w:szCs w:val="22"/>
          <w:lang w:val="en-GB"/>
        </w:rPr>
        <w:t xml:space="preserve">DESIGN </w:t>
      </w:r>
      <w:r w:rsidR="008052AB">
        <w:rPr>
          <w:sz w:val="22"/>
          <w:szCs w:val="22"/>
          <w:lang w:val="sr-Latn-RS"/>
        </w:rPr>
        <w:t>FOR</w:t>
      </w:r>
      <w:r w:rsidRPr="0004682D">
        <w:rPr>
          <w:sz w:val="22"/>
          <w:szCs w:val="22"/>
          <w:lang w:val="en-GB"/>
        </w:rPr>
        <w:t xml:space="preserve"> CONSTRUCTION AND RECONSTRUCTION OF </w:t>
      </w:r>
      <w:r>
        <w:rPr>
          <w:sz w:val="22"/>
          <w:szCs w:val="22"/>
          <w:lang w:val="en-GB"/>
        </w:rPr>
        <w:t xml:space="preserve">                                                       </w:t>
      </w:r>
      <w:r w:rsidRPr="0004682D">
        <w:rPr>
          <w:sz w:val="22"/>
          <w:szCs w:val="22"/>
          <w:lang w:val="en-GB"/>
        </w:rPr>
        <w:t>CLINICAL CENTRE KRAGUJEVAC</w:t>
      </w:r>
      <w:r w:rsidR="00D261B4" w:rsidRPr="00EB4554">
        <w:rPr>
          <w:sz w:val="22"/>
          <w:szCs w:val="22"/>
          <w:lang w:val="en-GB"/>
        </w:rPr>
        <w:br/>
      </w:r>
    </w:p>
    <w:p w14:paraId="4852D489"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CB06C0E" w14:textId="77777777"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 xml:space="preserve">ne signed </w:t>
      </w:r>
      <w:r w:rsidR="00D261B4" w:rsidRPr="00EB4554">
        <w:rPr>
          <w:sz w:val="22"/>
          <w:szCs w:val="22"/>
          <w:lang w:val="en-GB"/>
        </w:rPr>
        <w:t xml:space="preserve">application, together with </w:t>
      </w:r>
      <w:r w:rsidR="00D261B4" w:rsidRPr="00EB4554">
        <w:rPr>
          <w:b/>
          <w:sz w:val="22"/>
          <w:szCs w:val="22"/>
          <w:lang w:val="en-GB"/>
        </w:rPr>
        <w:t>three copies.</w:t>
      </w:r>
      <w:r w:rsidR="00DF4EE9" w:rsidRPr="00EB4554">
        <w:rPr>
          <w:b/>
          <w:sz w:val="22"/>
          <w:szCs w:val="22"/>
          <w:lang w:val="en-GB"/>
        </w:rPr>
        <w:t xml:space="preserve"> </w:t>
      </w:r>
      <w:r w:rsidR="007C0FCD" w:rsidRPr="00EB4554">
        <w:rPr>
          <w:bCs/>
          <w:sz w:val="22"/>
          <w:szCs w:val="22"/>
          <w:lang w:val="en-GB"/>
        </w:rPr>
        <w:t xml:space="preserve">For </w:t>
      </w:r>
      <w:proofErr w:type="spellStart"/>
      <w:r w:rsidR="007C0FCD" w:rsidRPr="00EB4554">
        <w:rPr>
          <w:bCs/>
          <w:sz w:val="22"/>
          <w:szCs w:val="22"/>
          <w:lang w:val="en-GB"/>
        </w:rPr>
        <w:t>economical</w:t>
      </w:r>
      <w:proofErr w:type="spellEnd"/>
      <w:r w:rsidR="007C0FCD" w:rsidRPr="00EB4554">
        <w:rPr>
          <w:bCs/>
          <w:sz w:val="22"/>
          <w:szCs w:val="22"/>
          <w:lang w:val="en-GB"/>
        </w:rPr>
        <w:t xml:space="preserve">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D261B4" w:rsidRPr="00EB4554">
        <w:rPr>
          <w:sz w:val="22"/>
          <w:szCs w:val="22"/>
          <w:lang w:val="en-GB"/>
        </w:rPr>
        <w:t xml:space="preserve"> application must include a signed declaration</w:t>
      </w:r>
      <w:r w:rsidR="004E6496">
        <w:rPr>
          <w:sz w:val="22"/>
          <w:szCs w:val="22"/>
          <w:lang w:val="en-GB"/>
        </w:rPr>
        <w:t xml:space="preserve"> and Annex I - </w:t>
      </w:r>
      <w:r w:rsidR="004E6496" w:rsidRPr="004E6496">
        <w:rPr>
          <w:sz w:val="22"/>
          <w:szCs w:val="22"/>
          <w:lang w:val="en-GB"/>
        </w:rPr>
        <w:t>Covenant of Integrity</w:t>
      </w:r>
      <w:r w:rsidR="00D261B4" w:rsidRPr="00EB4554">
        <w:rPr>
          <w:sz w:val="22"/>
          <w:szCs w:val="22"/>
          <w:lang w:val="en-GB"/>
        </w:rPr>
        <w:t xml:space="preserve"> using the annexed format</w:t>
      </w:r>
      <w:r w:rsidR="004E6496">
        <w:rPr>
          <w:sz w:val="22"/>
          <w:szCs w:val="22"/>
          <w:lang w:val="en-GB"/>
        </w:rPr>
        <w:t>s</w:t>
      </w:r>
      <w:r w:rsidR="00D261B4" w:rsidRPr="00EB4554">
        <w:rPr>
          <w:sz w:val="22"/>
          <w:szCs w:val="22"/>
          <w:lang w:val="en-GB"/>
        </w:rPr>
        <w:t xml:space="preserve"> from each legal entity making the application.</w:t>
      </w:r>
      <w:r w:rsidR="00DF4EE9" w:rsidRPr="00EB4554">
        <w:rPr>
          <w:sz w:val="22"/>
          <w:szCs w:val="22"/>
          <w:lang w:val="en-GB"/>
        </w:rPr>
        <w:t xml:space="preserve"> </w:t>
      </w:r>
      <w:r w:rsidR="00D261B4" w:rsidRPr="00EB4554">
        <w:rPr>
          <w:b/>
          <w:sz w:val="22"/>
          <w:szCs w:val="22"/>
          <w:lang w:val="en-GB"/>
        </w:rPr>
        <w:t>All data included in this application must concern only the legal entity or entities making the application.</w:t>
      </w:r>
    </w:p>
    <w:p w14:paraId="072E183A" w14:textId="77777777" w:rsidR="005F23CE" w:rsidRDefault="00D261B4">
      <w:pPr>
        <w:pStyle w:val="Blockquote"/>
        <w:jc w:val="both"/>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EB4554">
        <w:rPr>
          <w:b/>
          <w:sz w:val="22"/>
          <w:szCs w:val="22"/>
          <w:lang w:val="en-GB"/>
        </w:rPr>
        <w:t>consortium</w:t>
      </w:r>
      <w:r w:rsidRPr="00EB4554">
        <w:rPr>
          <w:sz w:val="22"/>
          <w:szCs w:val="22"/>
          <w:lang w:val="en-GB"/>
        </w:rPr>
        <w:t xml:space="preserve"> (</w:t>
      </w:r>
      <w:proofErr w:type="gramStart"/>
      <w:r w:rsidR="00F305AA" w:rsidRPr="00EB4554">
        <w:rPr>
          <w:sz w:val="22"/>
          <w:szCs w:val="22"/>
          <w:lang w:val="en-GB"/>
        </w:rPr>
        <w:t>i.e.</w:t>
      </w:r>
      <w:proofErr w:type="gramEnd"/>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r w:rsidR="005F23CE" w:rsidRPr="005F23CE">
        <w:t xml:space="preserve"> </w:t>
      </w:r>
    </w:p>
    <w:p w14:paraId="0E6412F5" w14:textId="77777777" w:rsidR="00D261B4" w:rsidRPr="00B82B81" w:rsidRDefault="005F23CE">
      <w:pPr>
        <w:pStyle w:val="Blockquote"/>
        <w:jc w:val="both"/>
        <w:rPr>
          <w:sz w:val="22"/>
          <w:szCs w:val="22"/>
          <w:lang w:val="en-GB"/>
        </w:rPr>
      </w:pPr>
      <w:r w:rsidRPr="00B82B81">
        <w:t>The</w:t>
      </w:r>
      <w:r w:rsidRPr="00B82B81">
        <w:rPr>
          <w:sz w:val="22"/>
          <w:szCs w:val="22"/>
          <w:lang w:val="en-GB"/>
        </w:rPr>
        <w:t xml:space="preserve"> list of documents which </w:t>
      </w:r>
      <w:r w:rsidR="00DA339A" w:rsidRPr="00B82B81">
        <w:rPr>
          <w:sz w:val="22"/>
          <w:szCs w:val="22"/>
          <w:lang w:val="en-GB"/>
        </w:rPr>
        <w:t>have to</w:t>
      </w:r>
      <w:r w:rsidRPr="00B82B81">
        <w:rPr>
          <w:sz w:val="22"/>
          <w:szCs w:val="22"/>
          <w:lang w:val="en-GB"/>
        </w:rPr>
        <w:t xml:space="preserve"> be provided as evidence for requirements </w:t>
      </w:r>
      <w:r w:rsidR="00A376B6" w:rsidRPr="00B82B81">
        <w:rPr>
          <w:sz w:val="22"/>
          <w:szCs w:val="22"/>
          <w:lang w:val="en-GB"/>
        </w:rPr>
        <w:t xml:space="preserve">specified in the contract notice, point 11 </w:t>
      </w:r>
      <w:r w:rsidRPr="00B82B81">
        <w:rPr>
          <w:sz w:val="22"/>
          <w:szCs w:val="22"/>
          <w:lang w:val="en-GB"/>
        </w:rPr>
        <w:t xml:space="preserve">is presented in Form 1. </w:t>
      </w:r>
      <w:r w:rsidR="0009378A" w:rsidRPr="00B82B81">
        <w:rPr>
          <w:sz w:val="22"/>
          <w:szCs w:val="22"/>
          <w:lang w:val="en-GB"/>
        </w:rPr>
        <w:t xml:space="preserve">The list of documents which </w:t>
      </w:r>
      <w:r w:rsidR="00DA339A" w:rsidRPr="00B82B81">
        <w:rPr>
          <w:sz w:val="22"/>
          <w:szCs w:val="22"/>
          <w:lang w:val="en-GB"/>
        </w:rPr>
        <w:t xml:space="preserve">have to </w:t>
      </w:r>
      <w:r w:rsidR="0009378A" w:rsidRPr="00B82B81">
        <w:rPr>
          <w:sz w:val="22"/>
          <w:szCs w:val="22"/>
          <w:lang w:val="en-GB"/>
        </w:rPr>
        <w:t xml:space="preserve">be provided as evidence for requirements </w:t>
      </w:r>
      <w:r w:rsidR="00A376B6" w:rsidRPr="00B82B81">
        <w:rPr>
          <w:sz w:val="22"/>
          <w:szCs w:val="22"/>
          <w:lang w:val="en-GB"/>
        </w:rPr>
        <w:t>specified in the contract notice, point 21</w:t>
      </w:r>
      <w:r w:rsidR="0009378A" w:rsidRPr="00B82B81">
        <w:rPr>
          <w:sz w:val="22"/>
          <w:szCs w:val="22"/>
          <w:lang w:val="en-GB"/>
        </w:rPr>
        <w:t xml:space="preserve"> is the following:</w:t>
      </w:r>
      <w:r w:rsidR="0009378A" w:rsidRPr="00B82B81">
        <w:t xml:space="preserve"> </w:t>
      </w:r>
      <w:r w:rsidR="0009378A" w:rsidRPr="00B82B81">
        <w:rPr>
          <w:sz w:val="22"/>
          <w:szCs w:val="22"/>
          <w:lang w:val="en-GB"/>
        </w:rPr>
        <w:t>audited financial statements for relevant years with an independent audit report,</w:t>
      </w:r>
      <w:r w:rsidR="0009378A" w:rsidRPr="00B82B81">
        <w:t xml:space="preserve"> </w:t>
      </w:r>
      <w:r w:rsidR="0009378A" w:rsidRPr="00B82B81">
        <w:rPr>
          <w:sz w:val="22"/>
          <w:szCs w:val="22"/>
          <w:lang w:val="en-GB"/>
        </w:rPr>
        <w:t xml:space="preserve">evidence that the candidate is registered with the competent authority, </w:t>
      </w:r>
      <w:proofErr w:type="gramStart"/>
      <w:r w:rsidR="0009378A" w:rsidRPr="00B82B81">
        <w:rPr>
          <w:sz w:val="22"/>
          <w:szCs w:val="22"/>
          <w:lang w:val="en-GB"/>
        </w:rPr>
        <w:t>i.e.</w:t>
      </w:r>
      <w:proofErr w:type="gramEnd"/>
      <w:r w:rsidR="0009378A" w:rsidRPr="00B82B81">
        <w:rPr>
          <w:sz w:val="22"/>
          <w:szCs w:val="22"/>
          <w:lang w:val="en-GB"/>
        </w:rPr>
        <w:t xml:space="preserve"> registered in the appropriate registry, in the field of architectural/engineering technical design</w:t>
      </w:r>
      <w:r w:rsidR="003151BE" w:rsidRPr="00B82B81">
        <w:rPr>
          <w:sz w:val="22"/>
          <w:szCs w:val="22"/>
          <w:lang w:val="en-GB"/>
        </w:rPr>
        <w:t xml:space="preserve"> and</w:t>
      </w:r>
      <w:r w:rsidR="0009378A" w:rsidRPr="00B82B81">
        <w:t xml:space="preserve"> </w:t>
      </w:r>
      <w:r w:rsidR="0009378A" w:rsidRPr="00B82B81">
        <w:rPr>
          <w:sz w:val="22"/>
          <w:szCs w:val="22"/>
          <w:lang w:val="en-GB"/>
        </w:rPr>
        <w:t xml:space="preserve">proper evidence of </w:t>
      </w:r>
      <w:r w:rsidR="00F771CC" w:rsidRPr="00B82B81">
        <w:rPr>
          <w:sz w:val="22"/>
          <w:szCs w:val="22"/>
          <w:lang w:val="en-GB"/>
        </w:rPr>
        <w:t xml:space="preserve">project </w:t>
      </w:r>
      <w:r w:rsidR="0009378A" w:rsidRPr="00B82B81">
        <w:rPr>
          <w:sz w:val="22"/>
          <w:szCs w:val="22"/>
          <w:lang w:val="en-GB"/>
        </w:rPr>
        <w:t xml:space="preserve">performance as </w:t>
      </w:r>
      <w:r w:rsidR="003151BE" w:rsidRPr="00B82B81">
        <w:rPr>
          <w:sz w:val="22"/>
          <w:szCs w:val="22"/>
          <w:lang w:val="en-GB"/>
        </w:rPr>
        <w:t>stated</w:t>
      </w:r>
      <w:r w:rsidR="0009378A" w:rsidRPr="00B82B81">
        <w:rPr>
          <w:sz w:val="22"/>
          <w:szCs w:val="22"/>
          <w:lang w:val="en-GB"/>
        </w:rPr>
        <w:t xml:space="preserve"> under </w:t>
      </w:r>
      <w:r w:rsidR="00C073F3" w:rsidRPr="00B82B81">
        <w:rPr>
          <w:sz w:val="22"/>
          <w:szCs w:val="22"/>
          <w:lang w:val="en-GB"/>
        </w:rPr>
        <w:t xml:space="preserve">item </w:t>
      </w:r>
      <w:r w:rsidR="0009378A" w:rsidRPr="00B82B81">
        <w:rPr>
          <w:sz w:val="22"/>
          <w:szCs w:val="22"/>
          <w:lang w:val="en-GB"/>
        </w:rPr>
        <w:t xml:space="preserve">6 of </w:t>
      </w:r>
      <w:r w:rsidR="00C073F3" w:rsidRPr="00B82B81">
        <w:rPr>
          <w:sz w:val="22"/>
          <w:szCs w:val="22"/>
          <w:lang w:val="en-GB"/>
        </w:rPr>
        <w:t>this</w:t>
      </w:r>
      <w:r w:rsidR="0009378A" w:rsidRPr="00B82B81">
        <w:rPr>
          <w:sz w:val="22"/>
          <w:szCs w:val="22"/>
          <w:lang w:val="en-GB"/>
        </w:rPr>
        <w:t xml:space="preserve"> application form</w:t>
      </w:r>
      <w:r w:rsidR="00DA339A" w:rsidRPr="00B82B81">
        <w:rPr>
          <w:sz w:val="22"/>
          <w:szCs w:val="22"/>
          <w:lang w:val="en-GB"/>
        </w:rPr>
        <w:t>.</w:t>
      </w:r>
    </w:p>
    <w:p w14:paraId="30380916" w14:textId="725D5575" w:rsidR="006A3EE0" w:rsidRPr="00EB4554" w:rsidRDefault="006A3EE0">
      <w:pPr>
        <w:pStyle w:val="Blockquote"/>
        <w:jc w:val="both"/>
        <w:rPr>
          <w:sz w:val="22"/>
          <w:szCs w:val="22"/>
          <w:lang w:val="en-GB"/>
        </w:rPr>
      </w:pPr>
      <w:r w:rsidRPr="00B82B81">
        <w:rPr>
          <w:sz w:val="22"/>
          <w:szCs w:val="22"/>
          <w:lang w:val="en-GB"/>
        </w:rPr>
        <w:t>An economic operator</w:t>
      </w:r>
      <w:r w:rsidRPr="00EB4554">
        <w:rPr>
          <w:sz w:val="22"/>
          <w:szCs w:val="22"/>
          <w:lang w:val="en-GB"/>
        </w:rPr>
        <w:t xml:space="preserve"> may, where appropriate and for a particular contract, rely on the capacities of other entities, regardless of the legal nature of the links which it has with them</w:t>
      </w:r>
      <w:r w:rsidR="00F968C6" w:rsidRPr="003C6C4C">
        <w:rPr>
          <w:sz w:val="22"/>
          <w:szCs w:val="22"/>
          <w:lang w:val="en-GB"/>
        </w:rPr>
        <w:t xml:space="preserve">. </w:t>
      </w:r>
      <w:r w:rsidR="00F968C6" w:rsidRPr="00F968C6">
        <w:rPr>
          <w:sz w:val="22"/>
          <w:szCs w:val="22"/>
          <w:lang w:val="en-GB"/>
        </w:rPr>
        <w:t>I</w:t>
      </w:r>
      <w:r w:rsidR="00F968C6">
        <w:rPr>
          <w:sz w:val="22"/>
          <w:szCs w:val="22"/>
          <w:lang w:val="en-GB"/>
        </w:rPr>
        <w:t>f the economic operator</w:t>
      </w:r>
      <w:r w:rsidR="00F968C6" w:rsidRPr="00F968C6">
        <w:rPr>
          <w:sz w:val="22"/>
          <w:szCs w:val="22"/>
          <w:lang w:val="en-GB"/>
        </w:rPr>
        <w:t xml:space="preserve"> relies on other entities it must prove to the contracting authority that it will have at its disposal the resources necessary for </w:t>
      </w:r>
      <w:r w:rsidR="00DA121F">
        <w:rPr>
          <w:sz w:val="22"/>
          <w:szCs w:val="22"/>
          <w:lang w:val="en-GB"/>
        </w:rPr>
        <w:t xml:space="preserve">the </w:t>
      </w:r>
      <w:r w:rsidR="00F968C6" w:rsidRPr="00F968C6">
        <w:rPr>
          <w:sz w:val="22"/>
          <w:szCs w:val="22"/>
          <w:lang w:val="en-GB"/>
        </w:rPr>
        <w:t>performa</w:t>
      </w:r>
      <w:r w:rsidR="00DA121F">
        <w:rPr>
          <w:sz w:val="22"/>
          <w:szCs w:val="22"/>
          <w:lang w:val="en-GB"/>
        </w:rPr>
        <w:t>nce of the contract</w:t>
      </w:r>
      <w:r w:rsidR="00F968C6" w:rsidRPr="00F968C6">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and must comply with the selection criteria for which the economic operator relies on them. Furthermore, the data for this third entity for the relevant selection criterion should be included in the tender in a separate document. Proof of the capac</w:t>
      </w:r>
      <w:r w:rsidR="00DA121F">
        <w:rPr>
          <w:sz w:val="22"/>
          <w:szCs w:val="22"/>
          <w:lang w:val="en-GB"/>
        </w:rPr>
        <w:t>ity will also have to be provid</w:t>
      </w:r>
      <w:r w:rsidR="00F968C6" w:rsidRPr="00F968C6">
        <w:rPr>
          <w:sz w:val="22"/>
          <w:szCs w:val="22"/>
          <w:lang w:val="en-GB"/>
        </w:rPr>
        <w:t>ed when requested by the contracting authority.</w:t>
      </w:r>
      <w:r w:rsidRPr="00EB4554">
        <w:rPr>
          <w:sz w:val="22"/>
          <w:szCs w:val="22"/>
          <w:lang w:val="en-GB"/>
        </w:rPr>
        <w:t xml:space="preserve"> </w:t>
      </w:r>
      <w:r w:rsidR="004B4AAF" w:rsidRPr="003467A5">
        <w:rPr>
          <w:sz w:val="22"/>
          <w:szCs w:val="22"/>
          <w:lang w:val="en-GB"/>
        </w:rPr>
        <w:t xml:space="preserve">With regard to technical and professional criteria, an economic operator may only rely on the capacities of other entities where the latter will perform </w:t>
      </w:r>
      <w:r w:rsidR="006A20D7" w:rsidRPr="003467A5">
        <w:rPr>
          <w:sz w:val="22"/>
          <w:szCs w:val="22"/>
          <w:lang w:val="en-GB"/>
        </w:rPr>
        <w:t>the services</w:t>
      </w:r>
      <w:r w:rsidR="004B4AAF" w:rsidRPr="003467A5">
        <w:rPr>
          <w:sz w:val="22"/>
          <w:szCs w:val="22"/>
          <w:lang w:val="en-GB"/>
        </w:rPr>
        <w:t xml:space="preserve"> for which these capacities are required.</w:t>
      </w:r>
      <w:r w:rsidR="004B4AAF">
        <w:rPr>
          <w:sz w:val="22"/>
          <w:szCs w:val="22"/>
          <w:lang w:val="en-GB"/>
        </w:rPr>
        <w:t xml:space="preserve"> </w:t>
      </w:r>
      <w:r w:rsidR="004B4AAF" w:rsidRPr="004B4AAF">
        <w:rPr>
          <w:sz w:val="22"/>
          <w:szCs w:val="22"/>
          <w:lang w:val="en-GB"/>
        </w:rPr>
        <w:t xml:space="preserve">With regard to economic and financial criteria, the entities </w:t>
      </w:r>
      <w:r w:rsidR="006A20D7">
        <w:rPr>
          <w:sz w:val="22"/>
          <w:szCs w:val="22"/>
          <w:lang w:val="en-GB"/>
        </w:rPr>
        <w:t>upon whose capacity the candidate</w:t>
      </w:r>
      <w:r w:rsidR="004B4AAF" w:rsidRPr="004B4AAF">
        <w:rPr>
          <w:sz w:val="22"/>
          <w:szCs w:val="22"/>
          <w:lang w:val="en-GB"/>
        </w:rPr>
        <w:t xml:space="preserve"> relies become jointly and severally liable for the performance of the contract.</w:t>
      </w:r>
    </w:p>
    <w:p w14:paraId="70C160CA"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5AB1061" w14:textId="77777777" w:rsidR="00D261B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proofErr w:type="gramStart"/>
      <w:r w:rsidR="00910296" w:rsidRPr="00EB4554">
        <w:rPr>
          <w:rFonts w:ascii="Times New Roman" w:hAnsi="Times New Roman"/>
          <w:b/>
          <w:sz w:val="24"/>
          <w:szCs w:val="24"/>
        </w:rPr>
        <w:t>i.e.</w:t>
      </w:r>
      <w:proofErr w:type="gramEnd"/>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171F42D0" w14:textId="77777777" w:rsidTr="00693B24">
        <w:trPr>
          <w:cantSplit/>
        </w:trPr>
        <w:tc>
          <w:tcPr>
            <w:tcW w:w="1418" w:type="dxa"/>
            <w:tcBorders>
              <w:top w:val="nil"/>
              <w:left w:val="nil"/>
            </w:tcBorders>
          </w:tcPr>
          <w:p w14:paraId="57848796" w14:textId="77777777" w:rsidR="00667C0B" w:rsidRDefault="00667C0B" w:rsidP="00693B24">
            <w:pPr>
              <w:spacing w:before="60" w:after="60"/>
              <w:jc w:val="both"/>
              <w:rPr>
                <w:rFonts w:ascii="Times New Roman" w:hAnsi="Times New Roman"/>
                <w:b/>
                <w:sz w:val="22"/>
                <w:szCs w:val="22"/>
              </w:rPr>
            </w:pPr>
          </w:p>
          <w:p w14:paraId="012DC2DE" w14:textId="77777777" w:rsidR="00AE3235" w:rsidRPr="00AE3235" w:rsidRDefault="00AE3235" w:rsidP="00AE3235">
            <w:pPr>
              <w:rPr>
                <w:rFonts w:ascii="Times New Roman" w:hAnsi="Times New Roman"/>
                <w:sz w:val="22"/>
                <w:szCs w:val="22"/>
              </w:rPr>
            </w:pPr>
          </w:p>
          <w:p w14:paraId="4EA041C3" w14:textId="12527A62" w:rsidR="00AE3235" w:rsidRPr="00AE3235" w:rsidRDefault="00AE3235" w:rsidP="00AE3235">
            <w:pPr>
              <w:rPr>
                <w:rFonts w:ascii="Times New Roman" w:hAnsi="Times New Roman"/>
                <w:sz w:val="22"/>
                <w:szCs w:val="22"/>
              </w:rPr>
            </w:pPr>
          </w:p>
        </w:tc>
        <w:tc>
          <w:tcPr>
            <w:tcW w:w="6628" w:type="dxa"/>
            <w:shd w:val="pct5" w:color="auto" w:fill="FFFFFF"/>
          </w:tcPr>
          <w:p w14:paraId="7507BE96" w14:textId="77777777"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Name(s) of legal entity or entities making this application</w:t>
            </w:r>
          </w:p>
        </w:tc>
        <w:tc>
          <w:tcPr>
            <w:tcW w:w="1452" w:type="dxa"/>
            <w:shd w:val="pct5" w:color="auto" w:fill="FFFFFF"/>
          </w:tcPr>
          <w:p w14:paraId="45277E26" w14:textId="77777777"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7978C67E" w14:textId="77777777" w:rsidTr="00693B24">
        <w:trPr>
          <w:cantSplit/>
        </w:trPr>
        <w:tc>
          <w:tcPr>
            <w:tcW w:w="1418" w:type="dxa"/>
          </w:tcPr>
          <w:p w14:paraId="7D487968" w14:textId="77777777" w:rsidR="00667C0B" w:rsidRDefault="00667C0B" w:rsidP="00693B2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p w14:paraId="2552D239" w14:textId="3B59C0DC" w:rsidR="00AE3235" w:rsidRPr="00AE3235" w:rsidRDefault="00AE3235" w:rsidP="00AE3235">
            <w:pPr>
              <w:rPr>
                <w:rFonts w:ascii="Times New Roman" w:hAnsi="Times New Roman"/>
                <w:sz w:val="22"/>
                <w:szCs w:val="22"/>
              </w:rPr>
            </w:pPr>
          </w:p>
        </w:tc>
        <w:tc>
          <w:tcPr>
            <w:tcW w:w="6628" w:type="dxa"/>
          </w:tcPr>
          <w:p w14:paraId="75579212" w14:textId="77777777" w:rsidR="00667C0B" w:rsidRPr="00EB4554" w:rsidRDefault="00667C0B" w:rsidP="00693B24">
            <w:pPr>
              <w:spacing w:before="120" w:after="120"/>
              <w:rPr>
                <w:rFonts w:ascii="Times New Roman" w:hAnsi="Times New Roman"/>
                <w:b/>
                <w:sz w:val="22"/>
                <w:szCs w:val="22"/>
              </w:rPr>
            </w:pPr>
          </w:p>
        </w:tc>
        <w:tc>
          <w:tcPr>
            <w:tcW w:w="1452" w:type="dxa"/>
          </w:tcPr>
          <w:p w14:paraId="3B8BB3AD" w14:textId="77777777" w:rsidR="00667C0B" w:rsidRPr="00EB4554" w:rsidRDefault="00667C0B" w:rsidP="00693B24">
            <w:pPr>
              <w:spacing w:before="120" w:after="120"/>
              <w:rPr>
                <w:rFonts w:ascii="Times New Roman" w:hAnsi="Times New Roman"/>
                <w:b/>
                <w:sz w:val="22"/>
                <w:szCs w:val="22"/>
              </w:rPr>
            </w:pPr>
          </w:p>
        </w:tc>
      </w:tr>
      <w:tr w:rsidR="00667C0B" w:rsidRPr="00EB4554" w14:paraId="54F21BE4" w14:textId="77777777" w:rsidTr="00693B24">
        <w:trPr>
          <w:cantSplit/>
        </w:trPr>
        <w:tc>
          <w:tcPr>
            <w:tcW w:w="1418" w:type="dxa"/>
          </w:tcPr>
          <w:p w14:paraId="2963B707" w14:textId="77777777" w:rsidR="00667C0B" w:rsidRPr="00EB4554" w:rsidRDefault="00667C0B" w:rsidP="00693B2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14:paraId="717146B4" w14:textId="77777777" w:rsidR="00667C0B" w:rsidRPr="00EB4554" w:rsidRDefault="00667C0B" w:rsidP="00693B24">
            <w:pPr>
              <w:spacing w:before="120" w:after="120"/>
              <w:rPr>
                <w:rFonts w:ascii="Times New Roman" w:hAnsi="Times New Roman"/>
                <w:b/>
                <w:sz w:val="22"/>
                <w:szCs w:val="22"/>
              </w:rPr>
            </w:pPr>
          </w:p>
        </w:tc>
        <w:tc>
          <w:tcPr>
            <w:tcW w:w="1452" w:type="dxa"/>
          </w:tcPr>
          <w:p w14:paraId="21B26C51" w14:textId="77777777" w:rsidR="00667C0B" w:rsidRPr="00EB4554" w:rsidRDefault="00667C0B" w:rsidP="00693B24">
            <w:pPr>
              <w:spacing w:before="120" w:after="120"/>
              <w:rPr>
                <w:rFonts w:ascii="Times New Roman" w:hAnsi="Times New Roman"/>
                <w:b/>
                <w:sz w:val="22"/>
                <w:szCs w:val="22"/>
              </w:rPr>
            </w:pPr>
          </w:p>
        </w:tc>
      </w:tr>
      <w:tr w:rsidR="00667C0B" w:rsidRPr="00EB4554" w14:paraId="277FD1DF" w14:textId="77777777" w:rsidTr="00693B24">
        <w:trPr>
          <w:cantSplit/>
        </w:trPr>
        <w:tc>
          <w:tcPr>
            <w:tcW w:w="1418" w:type="dxa"/>
          </w:tcPr>
          <w:p w14:paraId="6724EA12" w14:textId="77777777" w:rsidR="00667C0B" w:rsidRDefault="00667C0B" w:rsidP="00693B24">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0E349221" w14:textId="77777777" w:rsidR="00667C0B" w:rsidRPr="00D43258" w:rsidRDefault="00667C0B" w:rsidP="00693B24">
            <w:pPr>
              <w:rPr>
                <w:rFonts w:ascii="Times New Roman" w:hAnsi="Times New Roman"/>
                <w:sz w:val="22"/>
                <w:szCs w:val="22"/>
              </w:rPr>
            </w:pPr>
          </w:p>
          <w:p w14:paraId="11D6AA72" w14:textId="77777777" w:rsidR="00667C0B" w:rsidRPr="00D43258" w:rsidRDefault="00667C0B" w:rsidP="00693B24">
            <w:pPr>
              <w:rPr>
                <w:rFonts w:ascii="Times New Roman" w:hAnsi="Times New Roman"/>
                <w:sz w:val="22"/>
                <w:szCs w:val="22"/>
              </w:rPr>
            </w:pPr>
          </w:p>
          <w:p w14:paraId="7355A290" w14:textId="77777777" w:rsidR="00667C0B" w:rsidRPr="00D43258" w:rsidRDefault="00667C0B" w:rsidP="00693B24">
            <w:pPr>
              <w:rPr>
                <w:rFonts w:ascii="Times New Roman" w:hAnsi="Times New Roman"/>
                <w:sz w:val="22"/>
                <w:szCs w:val="22"/>
              </w:rPr>
            </w:pPr>
          </w:p>
        </w:tc>
        <w:tc>
          <w:tcPr>
            <w:tcW w:w="6628" w:type="dxa"/>
          </w:tcPr>
          <w:p w14:paraId="374A75A2" w14:textId="77777777" w:rsidR="00667C0B" w:rsidRPr="00EB4554" w:rsidRDefault="00667C0B" w:rsidP="00693B24">
            <w:pPr>
              <w:spacing w:before="120" w:after="120"/>
              <w:rPr>
                <w:rFonts w:ascii="Times New Roman" w:hAnsi="Times New Roman"/>
                <w:b/>
                <w:sz w:val="22"/>
                <w:szCs w:val="22"/>
              </w:rPr>
            </w:pPr>
          </w:p>
        </w:tc>
        <w:tc>
          <w:tcPr>
            <w:tcW w:w="1452" w:type="dxa"/>
          </w:tcPr>
          <w:p w14:paraId="3E8FA37D" w14:textId="77777777" w:rsidR="00667C0B" w:rsidRPr="00EB4554" w:rsidRDefault="00667C0B" w:rsidP="00693B24">
            <w:pPr>
              <w:spacing w:before="120" w:after="120"/>
              <w:rPr>
                <w:rFonts w:ascii="Times New Roman" w:hAnsi="Times New Roman"/>
                <w:b/>
                <w:sz w:val="22"/>
                <w:szCs w:val="22"/>
              </w:rPr>
            </w:pPr>
          </w:p>
        </w:tc>
      </w:tr>
    </w:tbl>
    <w:p w14:paraId="6DA31B38"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w:t>
      </w:r>
      <w:proofErr w:type="gramStart"/>
      <w:r w:rsidRPr="00EB4554">
        <w:rPr>
          <w:rFonts w:ascii="Times New Roman" w:hAnsi="Times New Roman"/>
          <w:b/>
          <w:sz w:val="24"/>
          <w:szCs w:val="24"/>
        </w:rPr>
        <w:t>PERSON</w:t>
      </w:r>
      <w:proofErr w:type="gramEnd"/>
      <w:r w:rsidRPr="00EB4554">
        <w:rPr>
          <w:rFonts w:ascii="Times New Roman" w:hAnsi="Times New Roman"/>
          <w:b/>
          <w:sz w:val="24"/>
          <w:szCs w:val="24"/>
        </w:rPr>
        <w:t xml:space="preserve"> (for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63F6E79F" w14:textId="77777777" w:rsidTr="00667C0B">
        <w:tc>
          <w:tcPr>
            <w:tcW w:w="1560" w:type="dxa"/>
            <w:shd w:val="pct5" w:color="auto" w:fill="FFFFFF"/>
          </w:tcPr>
          <w:p w14:paraId="255830ED"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4359B80F"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650B57E3" w14:textId="77777777" w:rsidTr="00667C0B">
        <w:tc>
          <w:tcPr>
            <w:tcW w:w="1560" w:type="dxa"/>
            <w:shd w:val="pct5" w:color="auto" w:fill="FFFFFF"/>
          </w:tcPr>
          <w:p w14:paraId="1220A63E"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09964615" w14:textId="77777777" w:rsidR="008B192F" w:rsidRPr="00EB4554" w:rsidRDefault="008B192F" w:rsidP="00F305AA">
            <w:pPr>
              <w:spacing w:before="60" w:after="60"/>
              <w:rPr>
                <w:rFonts w:ascii="Times New Roman" w:hAnsi="Times New Roman"/>
                <w:sz w:val="22"/>
                <w:szCs w:val="22"/>
              </w:rPr>
            </w:pPr>
          </w:p>
        </w:tc>
      </w:tr>
      <w:tr w:rsidR="008B192F" w:rsidRPr="00EB4554" w14:paraId="60F9E49F" w14:textId="77777777" w:rsidTr="00667C0B">
        <w:tc>
          <w:tcPr>
            <w:tcW w:w="1560" w:type="dxa"/>
            <w:shd w:val="pct5" w:color="auto" w:fill="FFFFFF"/>
          </w:tcPr>
          <w:p w14:paraId="7F378B82"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10EFF796" w14:textId="77777777" w:rsidR="008B192F" w:rsidRPr="00EB4554" w:rsidRDefault="008B192F" w:rsidP="00F305AA">
            <w:pPr>
              <w:spacing w:before="60" w:after="60"/>
              <w:rPr>
                <w:rFonts w:ascii="Times New Roman" w:hAnsi="Times New Roman"/>
                <w:sz w:val="22"/>
                <w:szCs w:val="22"/>
              </w:rPr>
            </w:pPr>
          </w:p>
        </w:tc>
      </w:tr>
      <w:tr w:rsidR="008B192F" w:rsidRPr="00EB4554" w14:paraId="5E2E5CC2" w14:textId="77777777" w:rsidTr="00667C0B">
        <w:tc>
          <w:tcPr>
            <w:tcW w:w="1560" w:type="dxa"/>
            <w:shd w:val="pct5" w:color="auto" w:fill="FFFFFF"/>
          </w:tcPr>
          <w:p w14:paraId="6DC48B44"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281F91F0" w14:textId="77777777" w:rsidR="008B192F" w:rsidRPr="00EB4554" w:rsidRDefault="008B192F" w:rsidP="00F305AA">
            <w:pPr>
              <w:spacing w:before="60" w:after="60"/>
              <w:rPr>
                <w:rFonts w:ascii="Times New Roman" w:hAnsi="Times New Roman"/>
                <w:sz w:val="22"/>
                <w:szCs w:val="22"/>
              </w:rPr>
            </w:pPr>
          </w:p>
        </w:tc>
      </w:tr>
      <w:tr w:rsidR="008B192F" w:rsidRPr="00EB4554" w14:paraId="7AF50FB5" w14:textId="77777777" w:rsidTr="00667C0B">
        <w:tc>
          <w:tcPr>
            <w:tcW w:w="1560" w:type="dxa"/>
            <w:shd w:val="pct5" w:color="auto" w:fill="FFFFFF"/>
          </w:tcPr>
          <w:p w14:paraId="33A95DA3"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037A03EB" w14:textId="77777777" w:rsidR="008B192F" w:rsidRPr="00EB4554" w:rsidRDefault="008B192F" w:rsidP="00F305AA">
            <w:pPr>
              <w:spacing w:before="60" w:after="60"/>
              <w:rPr>
                <w:rFonts w:ascii="Times New Roman" w:hAnsi="Times New Roman"/>
                <w:sz w:val="22"/>
                <w:szCs w:val="22"/>
              </w:rPr>
            </w:pPr>
          </w:p>
        </w:tc>
      </w:tr>
      <w:tr w:rsidR="008B192F" w:rsidRPr="00EB4554" w14:paraId="7D57D6A5" w14:textId="77777777" w:rsidTr="00667C0B">
        <w:tc>
          <w:tcPr>
            <w:tcW w:w="1560" w:type="dxa"/>
            <w:shd w:val="pct5" w:color="auto" w:fill="FFFFFF"/>
          </w:tcPr>
          <w:p w14:paraId="26687B95" w14:textId="77777777" w:rsidR="000A3FA5"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1159BB1B" w14:textId="77777777" w:rsidR="000A3FA5" w:rsidRPr="000A3FA5" w:rsidRDefault="000A3FA5" w:rsidP="000A3FA5">
            <w:pPr>
              <w:rPr>
                <w:rFonts w:ascii="Times New Roman" w:hAnsi="Times New Roman"/>
                <w:sz w:val="22"/>
                <w:szCs w:val="22"/>
              </w:rPr>
            </w:pPr>
          </w:p>
          <w:p w14:paraId="3A6BA239" w14:textId="77777777" w:rsidR="000A3FA5" w:rsidRPr="000A3FA5" w:rsidRDefault="000A3FA5" w:rsidP="000A3FA5">
            <w:pPr>
              <w:rPr>
                <w:rFonts w:ascii="Times New Roman" w:hAnsi="Times New Roman"/>
                <w:sz w:val="22"/>
                <w:szCs w:val="22"/>
              </w:rPr>
            </w:pPr>
          </w:p>
          <w:p w14:paraId="4E3B2D03" w14:textId="77777777" w:rsidR="000A3FA5" w:rsidRPr="000A3FA5" w:rsidRDefault="000A3FA5" w:rsidP="000A3FA5">
            <w:pPr>
              <w:rPr>
                <w:rFonts w:ascii="Times New Roman" w:hAnsi="Times New Roman"/>
                <w:sz w:val="22"/>
                <w:szCs w:val="22"/>
              </w:rPr>
            </w:pPr>
          </w:p>
          <w:p w14:paraId="4F3AB0CB" w14:textId="77777777" w:rsidR="000A3FA5" w:rsidRPr="000A3FA5" w:rsidRDefault="000A3FA5" w:rsidP="000A3FA5">
            <w:pPr>
              <w:rPr>
                <w:rFonts w:ascii="Times New Roman" w:hAnsi="Times New Roman"/>
                <w:sz w:val="22"/>
                <w:szCs w:val="22"/>
              </w:rPr>
            </w:pPr>
          </w:p>
          <w:p w14:paraId="199D3A62" w14:textId="77777777" w:rsidR="008B192F" w:rsidRPr="000A3FA5" w:rsidRDefault="008B192F" w:rsidP="000A3FA5">
            <w:pPr>
              <w:rPr>
                <w:rFonts w:ascii="Times New Roman" w:hAnsi="Times New Roman"/>
                <w:sz w:val="22"/>
                <w:szCs w:val="22"/>
              </w:rPr>
            </w:pPr>
          </w:p>
        </w:tc>
        <w:tc>
          <w:tcPr>
            <w:tcW w:w="7938" w:type="dxa"/>
          </w:tcPr>
          <w:p w14:paraId="3FD584E3" w14:textId="77777777" w:rsidR="008B192F" w:rsidRPr="00EB4554" w:rsidRDefault="008B192F" w:rsidP="00F305AA">
            <w:pPr>
              <w:spacing w:before="60" w:after="60"/>
              <w:rPr>
                <w:rFonts w:ascii="Times New Roman" w:hAnsi="Times New Roman"/>
                <w:sz w:val="22"/>
                <w:szCs w:val="22"/>
              </w:rPr>
            </w:pPr>
          </w:p>
        </w:tc>
      </w:tr>
    </w:tbl>
    <w:p w14:paraId="2DD28482"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00323FC7" w14:textId="77777777"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22C572E3" w14:textId="77777777" w:rsidR="008B192F" w:rsidRDefault="008B192F" w:rsidP="00115636">
      <w:pPr>
        <w:keepNext/>
        <w:keepLines/>
        <w:widowControl w:val="0"/>
        <w:spacing w:after="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723A09">
        <w:rPr>
          <w:rFonts w:ascii="Times New Roman" w:hAnsi="Times New Roman"/>
          <w:sz w:val="22"/>
          <w:szCs w:val="22"/>
        </w:rPr>
        <w:t>p</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p w14:paraId="0BD52DC9" w14:textId="77777777" w:rsidR="00115636" w:rsidRPr="00EB4554" w:rsidRDefault="00115636">
      <w:pPr>
        <w:keepNext/>
        <w:keepLines/>
        <w:widowControl w:val="0"/>
        <w:jc w:val="both"/>
        <w:rPr>
          <w:rFonts w:ascii="Times New Roman" w:hAnsi="Times New Roman"/>
          <w:sz w:val="22"/>
          <w:szCs w:val="22"/>
        </w:rPr>
      </w:pPr>
      <w:r w:rsidRPr="00B82B81">
        <w:rPr>
          <w:rFonts w:ascii="Times New Roman" w:hAnsi="Times New Roman"/>
          <w:sz w:val="22"/>
          <w:szCs w:val="22"/>
        </w:rPr>
        <w:t>Evidence such as audited financial statements for relevant years with an independent audit report</w:t>
      </w:r>
      <w:r w:rsidR="0093694F" w:rsidRPr="00B82B81">
        <w:rPr>
          <w:rFonts w:ascii="Times New Roman" w:hAnsi="Times New Roman"/>
          <w:sz w:val="22"/>
          <w:szCs w:val="22"/>
        </w:rPr>
        <w:t xml:space="preserve"> have to be attached</w:t>
      </w:r>
      <w:r w:rsidRPr="00B82B81">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28DA4E3A" w14:textId="77777777" w:rsidTr="00CE7F5C">
        <w:trPr>
          <w:jc w:val="center"/>
        </w:trPr>
        <w:tc>
          <w:tcPr>
            <w:tcW w:w="2233" w:type="dxa"/>
            <w:tcBorders>
              <w:bottom w:val="single" w:sz="6" w:space="0" w:color="auto"/>
            </w:tcBorders>
            <w:shd w:val="pct5" w:color="auto" w:fill="FFFFFF"/>
            <w:vAlign w:val="center"/>
          </w:tcPr>
          <w:p w14:paraId="0C4A262E" w14:textId="77777777" w:rsidR="00723A09"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13A761FE" w14:textId="77777777" w:rsidR="006F0301" w:rsidRPr="00CE7F5C" w:rsidRDefault="006F0301" w:rsidP="00F305AA">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1767185B" w14:textId="77777777" w:rsidR="00723A09" w:rsidRPr="007C1218" w:rsidRDefault="00723A09" w:rsidP="00F305AA">
            <w:pPr>
              <w:widowControl w:val="0"/>
              <w:spacing w:before="60" w:after="60"/>
              <w:jc w:val="center"/>
              <w:rPr>
                <w:rFonts w:ascii="Times New Roman" w:hAnsi="Times New Roman"/>
                <w:b/>
                <w:sz w:val="22"/>
                <w:szCs w:val="22"/>
              </w:rPr>
            </w:pPr>
            <w:r w:rsidRPr="007C1218">
              <w:rPr>
                <w:rFonts w:ascii="Times New Roman" w:hAnsi="Times New Roman"/>
                <w:b/>
                <w:sz w:val="22"/>
                <w:szCs w:val="22"/>
              </w:rPr>
              <w:t>2 years before last year</w:t>
            </w:r>
            <w:r w:rsidRPr="007C1218">
              <w:rPr>
                <w:rStyle w:val="EndnoteReference"/>
                <w:rFonts w:ascii="Times New Roman" w:hAnsi="Times New Roman"/>
                <w:b/>
                <w:sz w:val="22"/>
                <w:szCs w:val="22"/>
              </w:rPr>
              <w:endnoteReference w:id="5"/>
            </w:r>
          </w:p>
          <w:p w14:paraId="691E0EAF" w14:textId="77777777" w:rsidR="00723A09" w:rsidRPr="007C1218" w:rsidRDefault="00723A09" w:rsidP="00F305AA">
            <w:pPr>
              <w:widowControl w:val="0"/>
              <w:spacing w:before="60" w:after="60"/>
              <w:jc w:val="center"/>
              <w:rPr>
                <w:rFonts w:ascii="Times New Roman" w:hAnsi="Times New Roman"/>
                <w:b/>
                <w:sz w:val="22"/>
                <w:szCs w:val="22"/>
              </w:rPr>
            </w:pPr>
            <w:r w:rsidRPr="007C1218">
              <w:rPr>
                <w:rFonts w:ascii="Times New Roman" w:hAnsi="Times New Roman"/>
                <w:b/>
                <w:sz w:val="22"/>
                <w:szCs w:val="22"/>
              </w:rPr>
              <w:t>EUR</w:t>
            </w:r>
          </w:p>
        </w:tc>
        <w:tc>
          <w:tcPr>
            <w:tcW w:w="1200" w:type="dxa"/>
            <w:tcBorders>
              <w:bottom w:val="single" w:sz="6" w:space="0" w:color="auto"/>
            </w:tcBorders>
            <w:shd w:val="pct5" w:color="auto" w:fill="FFFFFF"/>
            <w:vAlign w:val="center"/>
          </w:tcPr>
          <w:p w14:paraId="41262F2F" w14:textId="77777777" w:rsidR="00723A09" w:rsidRPr="007C1218" w:rsidRDefault="00723A09" w:rsidP="0077595F">
            <w:pPr>
              <w:widowControl w:val="0"/>
              <w:spacing w:before="60" w:after="60"/>
              <w:jc w:val="center"/>
              <w:rPr>
                <w:rFonts w:ascii="Times New Roman" w:hAnsi="Times New Roman"/>
                <w:b/>
                <w:sz w:val="22"/>
                <w:szCs w:val="22"/>
              </w:rPr>
            </w:pPr>
            <w:r w:rsidRPr="007C1218">
              <w:rPr>
                <w:rFonts w:ascii="Times New Roman" w:hAnsi="Times New Roman"/>
                <w:b/>
                <w:sz w:val="22"/>
                <w:szCs w:val="22"/>
              </w:rPr>
              <w:t>Year before last year</w:t>
            </w:r>
            <w:r w:rsidRPr="007C1218">
              <w:rPr>
                <w:rFonts w:ascii="Times New Roman" w:hAnsi="Times New Roman"/>
                <w:b/>
                <w:sz w:val="22"/>
                <w:szCs w:val="22"/>
                <w:vertAlign w:val="superscript"/>
              </w:rPr>
              <w:t>5</w:t>
            </w:r>
            <w:r w:rsidRPr="007C1218">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70ECEF38" w14:textId="77777777" w:rsidR="00723A09" w:rsidRPr="007C1218" w:rsidRDefault="00723A09" w:rsidP="0077595F">
            <w:pPr>
              <w:widowControl w:val="0"/>
              <w:spacing w:before="60" w:after="60"/>
              <w:jc w:val="center"/>
              <w:rPr>
                <w:rFonts w:ascii="Times New Roman" w:hAnsi="Times New Roman"/>
                <w:b/>
                <w:sz w:val="22"/>
                <w:szCs w:val="22"/>
              </w:rPr>
            </w:pPr>
            <w:r w:rsidRPr="007C1218">
              <w:rPr>
                <w:rFonts w:ascii="Times New Roman" w:hAnsi="Times New Roman"/>
                <w:b/>
                <w:sz w:val="22"/>
                <w:szCs w:val="22"/>
              </w:rPr>
              <w:t>Last year</w:t>
            </w:r>
            <w:r w:rsidRPr="007C1218">
              <w:rPr>
                <w:rFonts w:ascii="Times New Roman" w:hAnsi="Times New Roman"/>
                <w:b/>
                <w:sz w:val="22"/>
                <w:szCs w:val="22"/>
                <w:vertAlign w:val="superscript"/>
              </w:rPr>
              <w:t>5</w:t>
            </w:r>
            <w:r w:rsidRPr="007C1218">
              <w:rPr>
                <w:rFonts w:ascii="Times New Roman" w:hAnsi="Times New Roman"/>
                <w:b/>
                <w:sz w:val="22"/>
                <w:szCs w:val="22"/>
              </w:rPr>
              <w:br/>
              <w:t>EUR</w:t>
            </w:r>
          </w:p>
        </w:tc>
        <w:tc>
          <w:tcPr>
            <w:tcW w:w="1080" w:type="dxa"/>
            <w:tcBorders>
              <w:bottom w:val="single" w:sz="6" w:space="0" w:color="auto"/>
            </w:tcBorders>
            <w:shd w:val="pct5" w:color="auto" w:fill="FFFFFF"/>
            <w:vAlign w:val="center"/>
          </w:tcPr>
          <w:p w14:paraId="4CA22CAE" w14:textId="77777777" w:rsidR="00723A09" w:rsidRPr="00CE7F5C" w:rsidRDefault="00723A09" w:rsidP="008B192F">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0498FA70" w14:textId="77777777" w:rsidR="00723A09" w:rsidRPr="00777B59" w:rsidRDefault="00723A09" w:rsidP="00723A09">
            <w:pPr>
              <w:widowControl w:val="0"/>
              <w:spacing w:before="60" w:after="60"/>
              <w:jc w:val="center"/>
              <w:rPr>
                <w:rFonts w:ascii="Times New Roman" w:hAnsi="Times New Roman"/>
                <w:b/>
                <w:sz w:val="22"/>
                <w:szCs w:val="22"/>
              </w:rPr>
            </w:pPr>
            <w:r w:rsidRPr="00777B59">
              <w:rPr>
                <w:rFonts w:ascii="Times New Roman" w:hAnsi="Times New Roman"/>
                <w:b/>
                <w:sz w:val="22"/>
                <w:szCs w:val="22"/>
              </w:rPr>
              <w:t>Past</w:t>
            </w:r>
            <w:r w:rsidRPr="00777B59" w:rsidDel="00723A09">
              <w:rPr>
                <w:rFonts w:ascii="Times New Roman" w:hAnsi="Times New Roman"/>
                <w:b/>
                <w:strike/>
                <w:sz w:val="22"/>
                <w:szCs w:val="22"/>
              </w:rPr>
              <w:t xml:space="preserve"> </w:t>
            </w:r>
            <w:r w:rsidRPr="00777B59">
              <w:rPr>
                <w:rFonts w:ascii="Times New Roman" w:hAnsi="Times New Roman"/>
                <w:b/>
                <w:sz w:val="22"/>
                <w:szCs w:val="22"/>
              </w:rPr>
              <w:t>year</w:t>
            </w:r>
          </w:p>
          <w:p w14:paraId="7BCC4B63" w14:textId="77777777" w:rsidR="00723A09" w:rsidRPr="00777B59" w:rsidRDefault="00723A09" w:rsidP="00777B59">
            <w:pPr>
              <w:widowControl w:val="0"/>
              <w:spacing w:before="60" w:after="60"/>
              <w:jc w:val="center"/>
              <w:rPr>
                <w:rFonts w:ascii="Times New Roman" w:hAnsi="Times New Roman"/>
                <w:b/>
                <w:sz w:val="22"/>
                <w:szCs w:val="22"/>
              </w:rPr>
            </w:pPr>
            <w:r w:rsidRPr="00777B59">
              <w:rPr>
                <w:rFonts w:ascii="Times New Roman" w:hAnsi="Times New Roman"/>
                <w:b/>
                <w:sz w:val="22"/>
                <w:szCs w:val="22"/>
              </w:rPr>
              <w:t>EUR</w:t>
            </w:r>
            <w:r w:rsidR="00791875" w:rsidRPr="00777B59">
              <w:rPr>
                <w:rFonts w:ascii="Times New Roman" w:hAnsi="Times New Roman"/>
                <w:b/>
                <w:sz w:val="22"/>
                <w:szCs w:val="22"/>
              </w:rPr>
              <w:t>**</w:t>
            </w:r>
            <w:r w:rsidRPr="00777B59"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677517B6" w14:textId="77777777" w:rsidR="00723A09" w:rsidRPr="00777B59" w:rsidRDefault="00723A09" w:rsidP="00F305AA">
            <w:pPr>
              <w:widowControl w:val="0"/>
              <w:spacing w:before="60" w:after="60"/>
              <w:jc w:val="center"/>
              <w:rPr>
                <w:rFonts w:ascii="Times New Roman" w:hAnsi="Times New Roman"/>
                <w:b/>
                <w:sz w:val="22"/>
                <w:szCs w:val="22"/>
              </w:rPr>
            </w:pPr>
            <w:r w:rsidRPr="00777B59">
              <w:rPr>
                <w:rFonts w:ascii="Times New Roman" w:hAnsi="Times New Roman"/>
                <w:b/>
                <w:sz w:val="22"/>
                <w:szCs w:val="22"/>
              </w:rPr>
              <w:t>Current</w:t>
            </w:r>
          </w:p>
          <w:p w14:paraId="121B9FF9" w14:textId="77777777" w:rsidR="00777B59" w:rsidRPr="00777B59" w:rsidRDefault="00777B59" w:rsidP="00723A09">
            <w:pPr>
              <w:widowControl w:val="0"/>
              <w:spacing w:before="60" w:after="60"/>
              <w:jc w:val="center"/>
              <w:rPr>
                <w:rFonts w:ascii="Times New Roman" w:hAnsi="Times New Roman"/>
                <w:b/>
                <w:sz w:val="22"/>
                <w:szCs w:val="22"/>
              </w:rPr>
            </w:pPr>
            <w:r w:rsidRPr="00777B59">
              <w:rPr>
                <w:rFonts w:ascii="Times New Roman" w:hAnsi="Times New Roman"/>
                <w:b/>
                <w:sz w:val="22"/>
                <w:szCs w:val="22"/>
              </w:rPr>
              <w:t>Y</w:t>
            </w:r>
            <w:r w:rsidR="00723A09" w:rsidRPr="00777B59">
              <w:rPr>
                <w:rFonts w:ascii="Times New Roman" w:hAnsi="Times New Roman"/>
                <w:b/>
                <w:sz w:val="22"/>
                <w:szCs w:val="22"/>
              </w:rPr>
              <w:t>ear</w:t>
            </w:r>
          </w:p>
          <w:p w14:paraId="48D4DACA" w14:textId="77777777" w:rsidR="00723A09" w:rsidRPr="00777B59" w:rsidRDefault="00723A09" w:rsidP="00777B59">
            <w:pPr>
              <w:widowControl w:val="0"/>
              <w:spacing w:before="60" w:after="60"/>
              <w:jc w:val="center"/>
              <w:rPr>
                <w:rFonts w:ascii="Times New Roman" w:hAnsi="Times New Roman"/>
                <w:b/>
                <w:sz w:val="22"/>
                <w:szCs w:val="22"/>
              </w:rPr>
            </w:pPr>
            <w:r w:rsidRPr="00777B59">
              <w:rPr>
                <w:rFonts w:ascii="Times New Roman" w:hAnsi="Times New Roman"/>
                <w:b/>
                <w:sz w:val="22"/>
                <w:szCs w:val="22"/>
              </w:rPr>
              <w:t>EUR</w:t>
            </w:r>
            <w:r w:rsidR="00791875" w:rsidRPr="00777B59">
              <w:rPr>
                <w:rFonts w:ascii="Times New Roman" w:hAnsi="Times New Roman"/>
                <w:b/>
                <w:sz w:val="22"/>
                <w:szCs w:val="22"/>
              </w:rPr>
              <w:t>**</w:t>
            </w:r>
          </w:p>
        </w:tc>
      </w:tr>
      <w:tr w:rsidR="00B02E07" w:rsidRPr="00EB4554" w14:paraId="292D095C" w14:textId="77777777" w:rsidTr="00CE7F5C">
        <w:trPr>
          <w:cantSplit/>
          <w:jc w:val="center"/>
        </w:trPr>
        <w:tc>
          <w:tcPr>
            <w:tcW w:w="2233" w:type="dxa"/>
            <w:tcBorders>
              <w:top w:val="single" w:sz="6" w:space="0" w:color="auto"/>
              <w:bottom w:val="single" w:sz="4" w:space="0" w:color="auto"/>
            </w:tcBorders>
            <w:vAlign w:val="center"/>
          </w:tcPr>
          <w:p w14:paraId="59F7CE8D" w14:textId="77777777" w:rsidR="00723A09" w:rsidRPr="00EB4554" w:rsidRDefault="00723A09"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2BBDC01"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4BF3D19A"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3BCE679"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0E28E84"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6E8240A2"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15F66929"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1A34E4D4" w14:textId="77777777" w:rsidTr="00CE7F5C">
        <w:trPr>
          <w:cantSplit/>
          <w:jc w:val="center"/>
        </w:trPr>
        <w:tc>
          <w:tcPr>
            <w:tcW w:w="2233" w:type="dxa"/>
            <w:tcBorders>
              <w:top w:val="single" w:sz="4" w:space="0" w:color="auto"/>
              <w:bottom w:val="single" w:sz="6" w:space="0" w:color="auto"/>
            </w:tcBorders>
            <w:vAlign w:val="center"/>
          </w:tcPr>
          <w:p w14:paraId="3FCCE27E"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3219CDF9"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22FF86E6"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3FE6FD4C"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1B901AFD"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2680F3D"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6D1D5AE5"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3D1A40D3" w14:textId="77777777" w:rsidTr="00CE7F5C">
        <w:trPr>
          <w:cantSplit/>
          <w:jc w:val="center"/>
        </w:trPr>
        <w:tc>
          <w:tcPr>
            <w:tcW w:w="2233" w:type="dxa"/>
            <w:tcBorders>
              <w:top w:val="single" w:sz="6" w:space="0" w:color="auto"/>
              <w:bottom w:val="single" w:sz="6" w:space="0" w:color="auto"/>
            </w:tcBorders>
            <w:vAlign w:val="center"/>
          </w:tcPr>
          <w:p w14:paraId="7A3B5721"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518A7D15"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48ED5E47"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5546A6DA"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127BE9F7" w14:textId="77777777" w:rsidR="00723A09" w:rsidRPr="00723A09"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36CB6A5E" w14:textId="77777777" w:rsidR="00723A09" w:rsidRPr="00CE7F5C"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34BC767C" w14:textId="77777777" w:rsidR="00723A09" w:rsidRPr="00EB4554" w:rsidRDefault="00723A09" w:rsidP="00F305AA">
            <w:pPr>
              <w:widowControl w:val="0"/>
              <w:spacing w:before="60" w:after="60"/>
              <w:rPr>
                <w:rFonts w:ascii="Times New Roman" w:hAnsi="Times New Roman"/>
                <w:sz w:val="22"/>
                <w:szCs w:val="22"/>
              </w:rPr>
            </w:pPr>
          </w:p>
        </w:tc>
      </w:tr>
      <w:tr w:rsidR="00B02E07" w:rsidRPr="005C7B1E" w14:paraId="71F321CF" w14:textId="77777777" w:rsidTr="00CE7F5C">
        <w:trPr>
          <w:cantSplit/>
          <w:jc w:val="center"/>
        </w:trPr>
        <w:tc>
          <w:tcPr>
            <w:tcW w:w="2233" w:type="dxa"/>
            <w:tcBorders>
              <w:top w:val="single" w:sz="6" w:space="0" w:color="auto"/>
              <w:bottom w:val="single" w:sz="12" w:space="0" w:color="auto"/>
            </w:tcBorders>
            <w:vAlign w:val="center"/>
          </w:tcPr>
          <w:p w14:paraId="3335A6F6" w14:textId="77777777" w:rsidR="00723A09" w:rsidRPr="00F968C6" w:rsidRDefault="00723A09" w:rsidP="00F305AA">
            <w:pPr>
              <w:widowControl w:val="0"/>
              <w:spacing w:before="60" w:after="60"/>
              <w:rPr>
                <w:rFonts w:ascii="Times New Roman" w:hAnsi="Times New Roman"/>
                <w:sz w:val="22"/>
                <w:szCs w:val="22"/>
                <w:highlight w:val="lightGray"/>
                <w:lang w:val="fr-BE"/>
              </w:rPr>
            </w:pPr>
            <w:proofErr w:type="spellStart"/>
            <w:r w:rsidRPr="0004682D">
              <w:rPr>
                <w:rFonts w:ascii="Times New Roman" w:hAnsi="Times New Roman"/>
                <w:sz w:val="22"/>
                <w:szCs w:val="22"/>
                <w:lang w:val="fr-BE"/>
              </w:rPr>
              <w:t>Current</w:t>
            </w:r>
            <w:proofErr w:type="spellEnd"/>
            <w:r w:rsidRPr="0004682D">
              <w:rPr>
                <w:rFonts w:ascii="Times New Roman" w:hAnsi="Times New Roman"/>
                <w:sz w:val="22"/>
                <w:szCs w:val="22"/>
                <w:lang w:val="fr-BE"/>
              </w:rPr>
              <w:t xml:space="preserve"> ratio</w:t>
            </w:r>
            <w:r w:rsidR="006F0301" w:rsidRPr="0004682D">
              <w:rPr>
                <w:rFonts w:ascii="Times New Roman" w:hAnsi="Times New Roman"/>
                <w:sz w:val="22"/>
                <w:szCs w:val="22"/>
                <w:lang w:val="fr-BE"/>
              </w:rPr>
              <w:t xml:space="preserve"> (</w:t>
            </w:r>
            <w:proofErr w:type="spellStart"/>
            <w:r w:rsidR="006F0301" w:rsidRPr="0004682D">
              <w:rPr>
                <w:rFonts w:ascii="Times New Roman" w:hAnsi="Times New Roman"/>
                <w:sz w:val="22"/>
                <w:szCs w:val="22"/>
                <w:lang w:val="fr-BE"/>
              </w:rPr>
              <w:t>current</w:t>
            </w:r>
            <w:proofErr w:type="spellEnd"/>
            <w:r w:rsidR="006F0301" w:rsidRPr="0004682D">
              <w:rPr>
                <w:rFonts w:ascii="Times New Roman" w:hAnsi="Times New Roman"/>
                <w:sz w:val="22"/>
                <w:szCs w:val="22"/>
                <w:lang w:val="fr-BE"/>
              </w:rPr>
              <w:t xml:space="preserve"> assets/</w:t>
            </w:r>
            <w:proofErr w:type="spellStart"/>
            <w:r w:rsidR="006F0301" w:rsidRPr="0004682D">
              <w:rPr>
                <w:rFonts w:ascii="Times New Roman" w:hAnsi="Times New Roman"/>
                <w:sz w:val="22"/>
                <w:szCs w:val="22"/>
                <w:lang w:val="fr-BE"/>
              </w:rPr>
              <w:t>current</w:t>
            </w:r>
            <w:proofErr w:type="spellEnd"/>
            <w:r w:rsidR="006F0301" w:rsidRPr="0004682D">
              <w:rPr>
                <w:rFonts w:ascii="Times New Roman" w:hAnsi="Times New Roman"/>
                <w:sz w:val="22"/>
                <w:szCs w:val="22"/>
                <w:lang w:val="fr-BE"/>
              </w:rPr>
              <w:t xml:space="preserve"> </w:t>
            </w:r>
            <w:proofErr w:type="spellStart"/>
            <w:r w:rsidR="006F0301" w:rsidRPr="0004682D">
              <w:rPr>
                <w:rFonts w:ascii="Times New Roman" w:hAnsi="Times New Roman"/>
                <w:sz w:val="22"/>
                <w:szCs w:val="22"/>
                <w:lang w:val="fr-BE"/>
              </w:rPr>
              <w:t>liabilities</w:t>
            </w:r>
            <w:proofErr w:type="spellEnd"/>
            <w:r w:rsidR="006F0301" w:rsidRPr="0004682D">
              <w:rPr>
                <w:rFonts w:ascii="Times New Roman" w:hAnsi="Times New Roman"/>
                <w:sz w:val="22"/>
                <w:szCs w:val="22"/>
                <w:lang w:val="fr-BE"/>
              </w:rPr>
              <w:t>)</w:t>
            </w:r>
          </w:p>
        </w:tc>
        <w:tc>
          <w:tcPr>
            <w:tcW w:w="1320" w:type="dxa"/>
            <w:tcBorders>
              <w:top w:val="single" w:sz="6" w:space="0" w:color="auto"/>
              <w:bottom w:val="single" w:sz="12" w:space="0" w:color="auto"/>
            </w:tcBorders>
            <w:vAlign w:val="center"/>
          </w:tcPr>
          <w:p w14:paraId="2C52E9B6" w14:textId="77777777" w:rsidR="00723A09" w:rsidRPr="006D710E" w:rsidRDefault="00723A09" w:rsidP="00CE7F5C">
            <w:pPr>
              <w:widowControl w:val="0"/>
              <w:spacing w:before="60" w:after="60"/>
              <w:jc w:val="center"/>
              <w:rPr>
                <w:rFonts w:ascii="Times New Roman" w:hAnsi="Times New Roman"/>
                <w:highlight w:val="lightGray"/>
                <w:lang w:val="fr-FR"/>
              </w:rPr>
            </w:pPr>
          </w:p>
        </w:tc>
        <w:tc>
          <w:tcPr>
            <w:tcW w:w="1200" w:type="dxa"/>
            <w:tcBorders>
              <w:top w:val="single" w:sz="6" w:space="0" w:color="auto"/>
              <w:bottom w:val="single" w:sz="12" w:space="0" w:color="auto"/>
            </w:tcBorders>
            <w:vAlign w:val="center"/>
          </w:tcPr>
          <w:p w14:paraId="03DCA364" w14:textId="77777777" w:rsidR="00723A09" w:rsidRPr="006D710E" w:rsidRDefault="00723A09" w:rsidP="00CE7F5C">
            <w:pPr>
              <w:widowControl w:val="0"/>
              <w:spacing w:before="60" w:after="60"/>
              <w:jc w:val="center"/>
              <w:rPr>
                <w:rFonts w:ascii="Times New Roman" w:hAnsi="Times New Roman"/>
                <w:highlight w:val="lightGray"/>
                <w:lang w:val="fr-FR"/>
              </w:rPr>
            </w:pPr>
          </w:p>
        </w:tc>
        <w:tc>
          <w:tcPr>
            <w:tcW w:w="1320" w:type="dxa"/>
            <w:tcBorders>
              <w:top w:val="single" w:sz="6" w:space="0" w:color="auto"/>
              <w:bottom w:val="single" w:sz="12" w:space="0" w:color="auto"/>
            </w:tcBorders>
            <w:vAlign w:val="center"/>
          </w:tcPr>
          <w:p w14:paraId="4274F69D" w14:textId="77777777" w:rsidR="00723A09" w:rsidRPr="006D710E" w:rsidRDefault="00723A09" w:rsidP="00F305AA">
            <w:pPr>
              <w:widowControl w:val="0"/>
              <w:spacing w:before="60" w:after="60"/>
              <w:rPr>
                <w:rFonts w:ascii="Times New Roman" w:hAnsi="Times New Roman"/>
                <w:highlight w:val="lightGray"/>
                <w:lang w:val="fr-FR"/>
              </w:rPr>
            </w:pPr>
          </w:p>
        </w:tc>
        <w:tc>
          <w:tcPr>
            <w:tcW w:w="1080" w:type="dxa"/>
            <w:tcBorders>
              <w:top w:val="single" w:sz="6" w:space="0" w:color="auto"/>
              <w:bottom w:val="single" w:sz="12" w:space="0" w:color="auto"/>
            </w:tcBorders>
            <w:shd w:val="clear" w:color="auto" w:fill="FFFFFF"/>
            <w:vAlign w:val="center"/>
          </w:tcPr>
          <w:p w14:paraId="1C25C339" w14:textId="77777777" w:rsidR="00723A09" w:rsidRPr="006D710E" w:rsidRDefault="00723A09" w:rsidP="00CE7F5C">
            <w:pPr>
              <w:widowControl w:val="0"/>
              <w:spacing w:before="60" w:after="60"/>
              <w:jc w:val="center"/>
              <w:rPr>
                <w:rFonts w:ascii="Times New Roman" w:hAnsi="Times New Roman"/>
                <w:strike/>
                <w:highlight w:val="lightGray"/>
                <w:lang w:val="fr-FR"/>
              </w:rPr>
            </w:pPr>
          </w:p>
        </w:tc>
        <w:tc>
          <w:tcPr>
            <w:tcW w:w="1320" w:type="dxa"/>
            <w:tcBorders>
              <w:top w:val="single" w:sz="6" w:space="0" w:color="auto"/>
              <w:bottom w:val="single" w:sz="12" w:space="0" w:color="auto"/>
            </w:tcBorders>
            <w:shd w:val="clear" w:color="auto" w:fill="FFFFFF"/>
            <w:vAlign w:val="center"/>
          </w:tcPr>
          <w:p w14:paraId="6FBF218B" w14:textId="77777777" w:rsidR="00723A09" w:rsidRPr="006D710E" w:rsidRDefault="00723A09" w:rsidP="00CE7F5C">
            <w:pPr>
              <w:widowControl w:val="0"/>
              <w:spacing w:before="60" w:after="60"/>
              <w:jc w:val="center"/>
              <w:rPr>
                <w:rFonts w:ascii="Times New Roman" w:hAnsi="Times New Roman"/>
                <w:strike/>
                <w:highlight w:val="lightGray"/>
                <w:lang w:val="fr-FR"/>
              </w:rPr>
            </w:pPr>
          </w:p>
        </w:tc>
        <w:tc>
          <w:tcPr>
            <w:tcW w:w="1310" w:type="dxa"/>
            <w:tcBorders>
              <w:top w:val="single" w:sz="6" w:space="0" w:color="auto"/>
              <w:bottom w:val="single" w:sz="12" w:space="0" w:color="auto"/>
            </w:tcBorders>
            <w:shd w:val="clear" w:color="auto" w:fill="auto"/>
            <w:vAlign w:val="center"/>
          </w:tcPr>
          <w:p w14:paraId="1276C869" w14:textId="77777777" w:rsidR="00723A09" w:rsidRPr="006D710E" w:rsidRDefault="00723A09" w:rsidP="00CE7F5C">
            <w:pPr>
              <w:widowControl w:val="0"/>
              <w:spacing w:before="60" w:after="60"/>
              <w:jc w:val="center"/>
              <w:rPr>
                <w:rFonts w:ascii="Times New Roman" w:hAnsi="Times New Roman"/>
                <w:highlight w:val="lightGray"/>
                <w:lang w:val="fr-FR"/>
              </w:rPr>
            </w:pPr>
          </w:p>
        </w:tc>
      </w:tr>
    </w:tbl>
    <w:p w14:paraId="1764EED9" w14:textId="77777777" w:rsidR="008B192F" w:rsidRPr="006D710E" w:rsidRDefault="008B192F" w:rsidP="00F305AA">
      <w:pPr>
        <w:spacing w:after="120"/>
        <w:ind w:left="142" w:hanging="142"/>
        <w:jc w:val="both"/>
        <w:rPr>
          <w:rFonts w:ascii="Times New Roman" w:hAnsi="Times New Roman"/>
          <w:sz w:val="22"/>
          <w:szCs w:val="22"/>
          <w:vertAlign w:val="superscript"/>
          <w:lang w:val="fr-FR"/>
        </w:rPr>
        <w:sectPr w:rsidR="008B192F" w:rsidRPr="006D710E" w:rsidSect="00C441EB">
          <w:endnotePr>
            <w:numFmt w:val="decimal"/>
          </w:endnotePr>
          <w:type w:val="continuous"/>
          <w:pgSz w:w="11906" w:h="16838" w:code="9"/>
          <w:pgMar w:top="1134" w:right="1134" w:bottom="1134" w:left="1134" w:header="567" w:footer="217" w:gutter="0"/>
          <w:cols w:space="720"/>
          <w:titlePg/>
        </w:sectPr>
      </w:pPr>
    </w:p>
    <w:p w14:paraId="162BBCFF" w14:textId="77777777"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14:paraId="26FE4506" w14:textId="66046E7B" w:rsidR="008B192F" w:rsidRDefault="00095D19" w:rsidP="0093694F">
      <w:pPr>
        <w:keepNext/>
        <w:keepLines/>
        <w:widowControl w:val="0"/>
        <w:spacing w:after="0"/>
        <w:jc w:val="both"/>
        <w:rPr>
          <w:rFonts w:ascii="Times New Roman" w:hAnsi="Times New Roman"/>
          <w:sz w:val="22"/>
          <w:szCs w:val="22"/>
        </w:rPr>
      </w:pPr>
      <w:r w:rsidRPr="00637E59">
        <w:rPr>
          <w:rFonts w:ascii="Times New Roman" w:hAnsi="Times New Roman"/>
          <w:sz w:val="22"/>
          <w:szCs w:val="22"/>
        </w:rPr>
        <w:t>Please provide the following statistics on permanently employed or sub-consultants or freelancers which are working on different projects, for the current year and the two previous years</w:t>
      </w:r>
      <w:r w:rsidR="008B192F" w:rsidRPr="00637E59">
        <w:rPr>
          <w:rFonts w:ascii="Times New Roman" w:hAnsi="Times New Roman"/>
          <w:sz w:val="22"/>
          <w:szCs w:val="22"/>
        </w:rPr>
        <w:t>.</w:t>
      </w:r>
      <w:r w:rsidR="008B192F" w:rsidRPr="00637E59">
        <w:rPr>
          <w:rStyle w:val="EndnoteReference"/>
          <w:rFonts w:ascii="Times New Roman" w:hAnsi="Times New Roman"/>
          <w:sz w:val="22"/>
          <w:szCs w:val="22"/>
        </w:rPr>
        <w:endnoteReference w:id="10"/>
      </w:r>
    </w:p>
    <w:p w14:paraId="03AACE7A" w14:textId="77777777" w:rsidR="0093694F" w:rsidRDefault="00F771CC" w:rsidP="0093694F">
      <w:pPr>
        <w:keepNext/>
        <w:keepLines/>
        <w:widowControl w:val="0"/>
        <w:spacing w:after="0"/>
        <w:jc w:val="both"/>
        <w:rPr>
          <w:rFonts w:ascii="Times New Roman" w:hAnsi="Times New Roman"/>
          <w:sz w:val="22"/>
          <w:szCs w:val="22"/>
        </w:rPr>
      </w:pPr>
      <w:r w:rsidRPr="00B82B81">
        <w:rPr>
          <w:rFonts w:ascii="Times New Roman" w:hAnsi="Times New Roman"/>
          <w:sz w:val="22"/>
          <w:szCs w:val="22"/>
        </w:rPr>
        <w:t>E</w:t>
      </w:r>
      <w:r w:rsidR="0093694F" w:rsidRPr="00B82B81">
        <w:rPr>
          <w:rFonts w:ascii="Times New Roman" w:hAnsi="Times New Roman"/>
          <w:sz w:val="22"/>
          <w:szCs w:val="22"/>
        </w:rPr>
        <w:t xml:space="preserve">vidence that the candidate is registered with the competent authority, </w:t>
      </w:r>
      <w:proofErr w:type="gramStart"/>
      <w:r w:rsidR="0093694F" w:rsidRPr="00B82B81">
        <w:rPr>
          <w:rFonts w:ascii="Times New Roman" w:hAnsi="Times New Roman"/>
          <w:sz w:val="22"/>
          <w:szCs w:val="22"/>
        </w:rPr>
        <w:t>i.e.</w:t>
      </w:r>
      <w:proofErr w:type="gramEnd"/>
      <w:r w:rsidR="0093694F" w:rsidRPr="00B82B81">
        <w:rPr>
          <w:rFonts w:ascii="Times New Roman" w:hAnsi="Times New Roman"/>
          <w:sz w:val="22"/>
          <w:szCs w:val="22"/>
        </w:rPr>
        <w:t xml:space="preserve"> registered in the appropriate registry, in</w:t>
      </w:r>
      <w:r w:rsidR="00B82B81" w:rsidRPr="00B82B81">
        <w:rPr>
          <w:rFonts w:ascii="Times New Roman" w:hAnsi="Times New Roman"/>
          <w:sz w:val="22"/>
          <w:szCs w:val="22"/>
        </w:rPr>
        <w:t xml:space="preserve"> the field of </w:t>
      </w:r>
      <w:r w:rsidR="00B82B81" w:rsidRPr="00095D19">
        <w:rPr>
          <w:rFonts w:ascii="Times New Roman" w:hAnsi="Times New Roman"/>
          <w:sz w:val="22"/>
          <w:szCs w:val="22"/>
        </w:rPr>
        <w:t xml:space="preserve">architectural or </w:t>
      </w:r>
      <w:r w:rsidR="0093694F" w:rsidRPr="00095D19">
        <w:rPr>
          <w:rFonts w:ascii="Times New Roman" w:hAnsi="Times New Roman"/>
          <w:sz w:val="22"/>
          <w:szCs w:val="22"/>
        </w:rPr>
        <w:t>engineering technical</w:t>
      </w:r>
      <w:r w:rsidR="0093694F" w:rsidRPr="00B82B81">
        <w:rPr>
          <w:rFonts w:ascii="Times New Roman" w:hAnsi="Times New Roman"/>
          <w:sz w:val="22"/>
          <w:szCs w:val="22"/>
        </w:rPr>
        <w:t xml:space="preserve"> design</w:t>
      </w:r>
      <w:r w:rsidRPr="00B82B81">
        <w:rPr>
          <w:rFonts w:ascii="Times New Roman" w:hAnsi="Times New Roman"/>
          <w:sz w:val="22"/>
          <w:szCs w:val="22"/>
        </w:rPr>
        <w:t xml:space="preserve"> has to be attached</w:t>
      </w:r>
      <w:r w:rsidR="0093694F" w:rsidRPr="00B82B81">
        <w:rPr>
          <w:rFonts w:ascii="Times New Roman" w:hAnsi="Times New Roman"/>
          <w:sz w:val="22"/>
          <w:szCs w:val="22"/>
        </w:rPr>
        <w:t>.</w:t>
      </w:r>
      <w:r w:rsidR="0093694F" w:rsidRPr="0093694F">
        <w:rPr>
          <w:rFonts w:ascii="Times New Roman" w:hAnsi="Times New Roman"/>
          <w:sz w:val="22"/>
          <w:szCs w:val="22"/>
        </w:rPr>
        <w:t xml:space="preserve">  </w:t>
      </w:r>
    </w:p>
    <w:p w14:paraId="4ABFC2E3" w14:textId="77777777" w:rsidR="0093694F" w:rsidRPr="00EB4554" w:rsidRDefault="0093694F" w:rsidP="0093694F">
      <w:pPr>
        <w:keepNext/>
        <w:keepLines/>
        <w:widowControl w:val="0"/>
        <w:spacing w:after="0"/>
        <w:jc w:val="both"/>
        <w:rPr>
          <w:rFonts w:ascii="Times New Roman" w:hAnsi="Times New Roman"/>
          <w:sz w:val="22"/>
          <w:szCs w:val="22"/>
        </w:rPr>
      </w:pP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23255053" w14:textId="77777777" w:rsidTr="00415E03">
        <w:trPr>
          <w:cantSplit/>
          <w:trHeight w:val="284"/>
        </w:trPr>
        <w:tc>
          <w:tcPr>
            <w:tcW w:w="1984" w:type="dxa"/>
            <w:shd w:val="pct5" w:color="auto" w:fill="FFFFFF"/>
            <w:vAlign w:val="center"/>
          </w:tcPr>
          <w:p w14:paraId="39A44A85" w14:textId="77777777" w:rsidR="00BE31AA" w:rsidRPr="00EB4554" w:rsidRDefault="00BE31AA" w:rsidP="00864901">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6ECB91CD" w14:textId="77777777" w:rsidR="00BE31AA" w:rsidRPr="00EB4554" w:rsidRDefault="00BE31AA" w:rsidP="0077595F">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r w:rsidR="00614B39">
              <w:rPr>
                <w:rFonts w:ascii="Times New Roman" w:hAnsi="Times New Roman"/>
                <w:b/>
                <w:sz w:val="22"/>
                <w:szCs w:val="22"/>
              </w:rPr>
              <w:t xml:space="preserve"> </w:t>
            </w:r>
          </w:p>
        </w:tc>
        <w:tc>
          <w:tcPr>
            <w:tcW w:w="2975" w:type="dxa"/>
            <w:gridSpan w:val="2"/>
            <w:shd w:val="pct5" w:color="auto" w:fill="FFFFFF"/>
            <w:vAlign w:val="center"/>
          </w:tcPr>
          <w:p w14:paraId="12A55C3D" w14:textId="77777777" w:rsidR="00BE31AA" w:rsidRPr="00EB4554" w:rsidRDefault="00BE31AA" w:rsidP="0077595F">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r w:rsidR="00614B39">
              <w:rPr>
                <w:rFonts w:ascii="Times New Roman" w:hAnsi="Times New Roman"/>
                <w:b/>
                <w:sz w:val="22"/>
                <w:szCs w:val="22"/>
              </w:rPr>
              <w:t xml:space="preserve"> </w:t>
            </w:r>
          </w:p>
        </w:tc>
        <w:tc>
          <w:tcPr>
            <w:tcW w:w="3173" w:type="dxa"/>
            <w:gridSpan w:val="2"/>
            <w:shd w:val="pct5" w:color="auto" w:fill="FFFFFF"/>
            <w:vAlign w:val="center"/>
          </w:tcPr>
          <w:p w14:paraId="6CD03FE3" w14:textId="77777777" w:rsidR="00BE31AA" w:rsidRPr="00EB4554" w:rsidRDefault="00BE31AA" w:rsidP="0077595F">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614B39">
              <w:rPr>
                <w:rFonts w:ascii="Times New Roman" w:hAnsi="Times New Roman"/>
                <w:b/>
                <w:sz w:val="22"/>
                <w:szCs w:val="22"/>
              </w:rPr>
              <w:t xml:space="preserve"> </w:t>
            </w:r>
          </w:p>
        </w:tc>
        <w:tc>
          <w:tcPr>
            <w:tcW w:w="3173" w:type="dxa"/>
            <w:gridSpan w:val="2"/>
            <w:shd w:val="pct5" w:color="auto" w:fill="FFFFFF"/>
            <w:vAlign w:val="center"/>
          </w:tcPr>
          <w:p w14:paraId="0C2FDC5B" w14:textId="77777777" w:rsidR="00BE31AA" w:rsidRPr="00EB4554" w:rsidDel="009402A8" w:rsidRDefault="00BE31AA" w:rsidP="00D27C3D">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3AEF882F" w14:textId="77777777" w:rsidTr="006D7E0B">
        <w:trPr>
          <w:cantSplit/>
          <w:trHeight w:val="284"/>
        </w:trPr>
        <w:tc>
          <w:tcPr>
            <w:tcW w:w="1984" w:type="dxa"/>
            <w:shd w:val="pct5" w:color="auto" w:fill="FFFFFF"/>
            <w:vAlign w:val="center"/>
          </w:tcPr>
          <w:p w14:paraId="69873BA5" w14:textId="77777777"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04080B54"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4" w:type="dxa"/>
            <w:shd w:val="pct5" w:color="auto" w:fill="FFFFFF"/>
            <w:vAlign w:val="center"/>
          </w:tcPr>
          <w:p w14:paraId="43A73596"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00BF8B72"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6" w:type="dxa"/>
            <w:shd w:val="pct5" w:color="auto" w:fill="FFFFFF"/>
            <w:vAlign w:val="center"/>
          </w:tcPr>
          <w:p w14:paraId="4F55409F"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149CF40C"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644B3EF5"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35BB2B99"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8846A51"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EFF299D" w14:textId="77777777" w:rsidTr="006D7E0B">
        <w:trPr>
          <w:cantSplit/>
          <w:trHeight w:val="637"/>
        </w:trPr>
        <w:tc>
          <w:tcPr>
            <w:tcW w:w="1984" w:type="dxa"/>
            <w:tcBorders>
              <w:bottom w:val="nil"/>
            </w:tcBorders>
            <w:vAlign w:val="center"/>
          </w:tcPr>
          <w:p w14:paraId="124835FD"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Pr>
                <w:rStyle w:val="EndnoteReference"/>
                <w:rFonts w:ascii="Times New Roman" w:hAnsi="Times New Roman"/>
                <w:sz w:val="22"/>
                <w:szCs w:val="22"/>
              </w:rPr>
              <w:endnoteReference w:id="12"/>
            </w:r>
          </w:p>
        </w:tc>
        <w:tc>
          <w:tcPr>
            <w:tcW w:w="1509" w:type="dxa"/>
            <w:tcBorders>
              <w:bottom w:val="nil"/>
            </w:tcBorders>
            <w:vAlign w:val="center"/>
          </w:tcPr>
          <w:p w14:paraId="774BE640"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4" w:type="dxa"/>
            <w:tcBorders>
              <w:bottom w:val="nil"/>
            </w:tcBorders>
            <w:vAlign w:val="center"/>
          </w:tcPr>
          <w:p w14:paraId="35CD200F"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953AE34"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6" w:type="dxa"/>
            <w:tcBorders>
              <w:bottom w:val="nil"/>
            </w:tcBorders>
            <w:vAlign w:val="center"/>
          </w:tcPr>
          <w:p w14:paraId="3A4EB0B2"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77DD7227"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05714C0A"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667ED780"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2B1E285C"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6D7E0B" w:rsidRPr="00EB4554" w14:paraId="6EC21674" w14:textId="77777777" w:rsidTr="006D7E0B">
        <w:trPr>
          <w:cantSplit/>
          <w:trHeight w:val="637"/>
        </w:trPr>
        <w:tc>
          <w:tcPr>
            <w:tcW w:w="1984" w:type="dxa"/>
            <w:tcBorders>
              <w:bottom w:val="nil"/>
            </w:tcBorders>
            <w:vAlign w:val="center"/>
          </w:tcPr>
          <w:p w14:paraId="5DEC3DDB" w14:textId="77777777" w:rsidR="006D7E0B" w:rsidRPr="00095D19" w:rsidRDefault="006D7E0B" w:rsidP="00053B1D">
            <w:pPr>
              <w:keepNext/>
              <w:widowControl w:val="0"/>
              <w:spacing w:before="60" w:after="60"/>
              <w:rPr>
                <w:rFonts w:ascii="Times New Roman" w:hAnsi="Times New Roman"/>
                <w:sz w:val="22"/>
                <w:szCs w:val="22"/>
              </w:rPr>
            </w:pPr>
            <w:r w:rsidRPr="00095D19">
              <w:rPr>
                <w:rFonts w:ascii="Times New Roman" w:hAnsi="Times New Roman"/>
                <w:sz w:val="22"/>
                <w:szCs w:val="22"/>
              </w:rPr>
              <w:t>Design engineers</w:t>
            </w:r>
          </w:p>
        </w:tc>
        <w:tc>
          <w:tcPr>
            <w:tcW w:w="1509" w:type="dxa"/>
            <w:tcBorders>
              <w:bottom w:val="nil"/>
            </w:tcBorders>
            <w:vAlign w:val="center"/>
          </w:tcPr>
          <w:p w14:paraId="4B0DE1E2" w14:textId="77777777" w:rsidR="006D7E0B" w:rsidRPr="00EB4554" w:rsidRDefault="006D7E0B" w:rsidP="00662B19">
            <w:pPr>
              <w:keepNext/>
              <w:widowControl w:val="0"/>
              <w:spacing w:before="60" w:after="60"/>
              <w:jc w:val="center"/>
              <w:rPr>
                <w:rFonts w:ascii="Times New Roman" w:hAnsi="Times New Roman"/>
                <w:sz w:val="22"/>
                <w:szCs w:val="22"/>
              </w:rPr>
            </w:pPr>
          </w:p>
        </w:tc>
        <w:tc>
          <w:tcPr>
            <w:tcW w:w="1664" w:type="dxa"/>
            <w:tcBorders>
              <w:bottom w:val="nil"/>
            </w:tcBorders>
            <w:vAlign w:val="center"/>
          </w:tcPr>
          <w:p w14:paraId="6E9F8772" w14:textId="77777777" w:rsidR="006D7E0B" w:rsidRPr="00EB4554" w:rsidRDefault="006D7E0B"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791C1347" w14:textId="77777777" w:rsidR="006D7E0B" w:rsidRPr="00EB4554" w:rsidRDefault="006D7E0B" w:rsidP="00662B19">
            <w:pPr>
              <w:keepNext/>
              <w:widowControl w:val="0"/>
              <w:spacing w:before="60" w:after="60"/>
              <w:jc w:val="center"/>
              <w:rPr>
                <w:rFonts w:ascii="Times New Roman" w:hAnsi="Times New Roman"/>
                <w:sz w:val="22"/>
                <w:szCs w:val="22"/>
              </w:rPr>
            </w:pPr>
          </w:p>
        </w:tc>
        <w:tc>
          <w:tcPr>
            <w:tcW w:w="1496" w:type="dxa"/>
            <w:tcBorders>
              <w:bottom w:val="nil"/>
            </w:tcBorders>
            <w:vAlign w:val="center"/>
          </w:tcPr>
          <w:p w14:paraId="451C762A" w14:textId="77777777" w:rsidR="006D7E0B" w:rsidRPr="00EB4554" w:rsidRDefault="006D7E0B"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6FEE0E55" w14:textId="77777777" w:rsidR="006D7E0B" w:rsidRPr="00EB4554" w:rsidRDefault="006D7E0B"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A8D45C" w14:textId="77777777" w:rsidR="006D7E0B" w:rsidRPr="00EB4554" w:rsidRDefault="006D7E0B"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59E77C1A" w14:textId="77777777" w:rsidR="006D7E0B" w:rsidRPr="00EB4554" w:rsidRDefault="006D7E0B"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2090D181" w14:textId="77777777" w:rsidR="006D7E0B" w:rsidRPr="00EB4554" w:rsidRDefault="006D7E0B" w:rsidP="00662B19">
            <w:pPr>
              <w:keepNext/>
              <w:widowControl w:val="0"/>
              <w:spacing w:before="60" w:after="60"/>
              <w:jc w:val="center"/>
              <w:rPr>
                <w:rFonts w:ascii="Times New Roman" w:hAnsi="Times New Roman"/>
                <w:sz w:val="22"/>
                <w:szCs w:val="22"/>
              </w:rPr>
            </w:pPr>
          </w:p>
        </w:tc>
      </w:tr>
      <w:tr w:rsidR="00BE31AA" w:rsidRPr="00EB4554" w14:paraId="71650D1A" w14:textId="77777777" w:rsidTr="006D7E0B">
        <w:trPr>
          <w:cantSplit/>
          <w:trHeight w:val="621"/>
        </w:trPr>
        <w:tc>
          <w:tcPr>
            <w:tcW w:w="1984" w:type="dxa"/>
            <w:vAlign w:val="center"/>
          </w:tcPr>
          <w:p w14:paraId="26E4631E"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Style w:val="EndnoteReference"/>
                <w:rFonts w:ascii="Times New Roman" w:hAnsi="Times New Roman"/>
                <w:sz w:val="22"/>
                <w:szCs w:val="22"/>
              </w:rPr>
              <w:endnoteReference w:id="13"/>
            </w:r>
          </w:p>
        </w:tc>
        <w:tc>
          <w:tcPr>
            <w:tcW w:w="1509" w:type="dxa"/>
            <w:vAlign w:val="center"/>
          </w:tcPr>
          <w:p w14:paraId="22BB3CDC"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4" w:type="dxa"/>
            <w:vAlign w:val="center"/>
          </w:tcPr>
          <w:p w14:paraId="041A77ED"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067774D3"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6" w:type="dxa"/>
            <w:vAlign w:val="center"/>
          </w:tcPr>
          <w:p w14:paraId="2FC97F32"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60217203"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7E1FB68D"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1AB3AC8"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0FAD25D"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20EF2E01" w14:textId="77777777" w:rsidTr="006D7E0B">
        <w:trPr>
          <w:cantSplit/>
          <w:trHeight w:val="371"/>
        </w:trPr>
        <w:tc>
          <w:tcPr>
            <w:tcW w:w="1984" w:type="dxa"/>
            <w:vAlign w:val="center"/>
          </w:tcPr>
          <w:p w14:paraId="4CB49E0C" w14:textId="77777777" w:rsidR="00BE31AA" w:rsidRPr="00EB4554" w:rsidRDefault="00BE31AA" w:rsidP="000A1E34">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48201916"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4" w:type="dxa"/>
            <w:vAlign w:val="center"/>
          </w:tcPr>
          <w:p w14:paraId="126F3BF5"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505BED1C"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6" w:type="dxa"/>
            <w:vAlign w:val="center"/>
          </w:tcPr>
          <w:p w14:paraId="71A43378"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43577CCD"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0E5BA835"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6D50A3A9"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9A38341"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280D96CC" w14:textId="77777777" w:rsidTr="006D7E0B">
        <w:trPr>
          <w:cantSplit/>
          <w:trHeight w:val="1423"/>
        </w:trPr>
        <w:tc>
          <w:tcPr>
            <w:tcW w:w="1984" w:type="dxa"/>
            <w:vAlign w:val="center"/>
          </w:tcPr>
          <w:p w14:paraId="12C4AA97"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509" w:type="dxa"/>
            <w:vAlign w:val="center"/>
          </w:tcPr>
          <w:p w14:paraId="1DD12E9C"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4" w:type="dxa"/>
            <w:vAlign w:val="center"/>
          </w:tcPr>
          <w:p w14:paraId="7CF5E2A5"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0004DB31"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6" w:type="dxa"/>
            <w:vAlign w:val="center"/>
          </w:tcPr>
          <w:p w14:paraId="55599508"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8B73084"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56CD3322"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92F90DF"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0D5759B"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2C5EE1A2" w14:textId="77777777"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4F02CF4E"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application</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209F6107" w14:textId="77777777" w:rsidTr="002E4284">
        <w:tc>
          <w:tcPr>
            <w:tcW w:w="2835" w:type="dxa"/>
            <w:vAlign w:val="center"/>
          </w:tcPr>
          <w:p w14:paraId="39D7B9CE"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23FFDED7"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2A14B121"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76DBFC5A"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706CFFD4"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45C7E9CB" w14:textId="77777777" w:rsidTr="002E4284">
        <w:tc>
          <w:tcPr>
            <w:tcW w:w="2835" w:type="dxa"/>
            <w:vAlign w:val="center"/>
          </w:tcPr>
          <w:p w14:paraId="1D5A0A82"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2251E336"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3A865B1F"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4F627932"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0FD05134"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02B7A130" w14:textId="77777777" w:rsidTr="002E4284">
        <w:tc>
          <w:tcPr>
            <w:tcW w:w="2835" w:type="dxa"/>
            <w:vAlign w:val="center"/>
          </w:tcPr>
          <w:p w14:paraId="2160E98A"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1DEC0FFA"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042DB02F"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67CC9DB0"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2FCA65FE"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35EEB8FD" w14:textId="77777777" w:rsidTr="002E4284">
        <w:tc>
          <w:tcPr>
            <w:tcW w:w="2835" w:type="dxa"/>
            <w:vAlign w:val="center"/>
          </w:tcPr>
          <w:p w14:paraId="59AF4EBB"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356C40CA"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14FE6299"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7E19398E"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28C202B6" w14:textId="77777777" w:rsidR="008B192F" w:rsidRPr="00EB4554" w:rsidRDefault="008B192F" w:rsidP="006353E1">
            <w:pPr>
              <w:widowControl w:val="0"/>
              <w:spacing w:before="120" w:after="120"/>
              <w:jc w:val="center"/>
              <w:rPr>
                <w:rFonts w:ascii="Times New Roman" w:hAnsi="Times New Roman"/>
                <w:sz w:val="22"/>
                <w:szCs w:val="22"/>
              </w:rPr>
            </w:pPr>
          </w:p>
        </w:tc>
      </w:tr>
    </w:tbl>
    <w:p w14:paraId="223B9695" w14:textId="77777777"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14:paraId="630C8F58" w14:textId="77777777" w:rsidR="004F5F77" w:rsidRDefault="008B192F" w:rsidP="004F5F77">
      <w:pPr>
        <w:widowControl w:val="0"/>
        <w:spacing w:after="0"/>
        <w:jc w:val="both"/>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Pr="00C36B57">
        <w:rPr>
          <w:rFonts w:ascii="Times New Roman" w:hAnsi="Times New Roman"/>
          <w:sz w:val="22"/>
          <w:szCs w:val="22"/>
        </w:rPr>
        <w:t>past</w:t>
      </w:r>
      <w:r w:rsidR="009C5922" w:rsidRPr="00C36B57">
        <w:rPr>
          <w:rFonts w:ascii="Times New Roman" w:hAnsi="Times New Roman"/>
          <w:sz w:val="22"/>
          <w:szCs w:val="22"/>
        </w:rPr>
        <w:t xml:space="preserve"> </w:t>
      </w:r>
      <w:r w:rsidR="00C36B57" w:rsidRPr="00C36B57">
        <w:rPr>
          <w:rFonts w:ascii="Times New Roman" w:hAnsi="Times New Roman"/>
          <w:sz w:val="22"/>
          <w:szCs w:val="22"/>
        </w:rPr>
        <w:t>5</w:t>
      </w:r>
      <w:r w:rsidR="00B02E07" w:rsidRPr="00C36B57">
        <w:rPr>
          <w:rFonts w:ascii="Times New Roman" w:hAnsi="Times New Roman"/>
          <w:sz w:val="22"/>
          <w:szCs w:val="22"/>
        </w:rPr>
        <w:t xml:space="preserve"> </w:t>
      </w:r>
      <w:r w:rsidRPr="00C36B57">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application.</w:t>
      </w:r>
      <w:r w:rsidR="00DF4EE9" w:rsidRPr="00EB4554">
        <w:rPr>
          <w:rFonts w:ascii="Times New Roman" w:hAnsi="Times New Roman"/>
          <w:sz w:val="22"/>
          <w:szCs w:val="22"/>
        </w:rPr>
        <w:t xml:space="preserve"> </w:t>
      </w:r>
      <w:r w:rsidRPr="00EB4554">
        <w:rPr>
          <w:rFonts w:ascii="Times New Roman" w:hAnsi="Times New Roman"/>
          <w:sz w:val="22"/>
          <w:szCs w:val="22"/>
        </w:rPr>
        <w:t>The number of references to be provided must not exceed 15 for the entire application</w:t>
      </w:r>
      <w:r w:rsidR="000E3942">
        <w:rPr>
          <w:rFonts w:ascii="Times New Roman" w:hAnsi="Times New Roman"/>
          <w:sz w:val="22"/>
          <w:szCs w:val="22"/>
        </w:rPr>
        <w:t>.</w:t>
      </w:r>
      <w:r w:rsidR="00373615">
        <w:rPr>
          <w:rFonts w:ascii="Times New Roman" w:hAnsi="Times New Roman"/>
          <w:sz w:val="22"/>
          <w:szCs w:val="22"/>
        </w:rPr>
        <w:t xml:space="preserve"> </w:t>
      </w:r>
      <w:r w:rsidR="00373615" w:rsidRPr="008A1FA4">
        <w:rPr>
          <w:rFonts w:ascii="Times New Roman" w:hAnsi="Times New Roman"/>
          <w:sz w:val="22"/>
          <w:szCs w:val="22"/>
        </w:rPr>
        <w:t xml:space="preserve">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w:t>
      </w:r>
      <w:r w:rsidR="00C17B63" w:rsidRPr="00C17B63">
        <w:rPr>
          <w:rFonts w:ascii="Times New Roman" w:hAnsi="Times New Roman"/>
          <w:sz w:val="22"/>
          <w:szCs w:val="22"/>
        </w:rPr>
        <w:t xml:space="preserve">(although started earlier) </w:t>
      </w:r>
      <w:r w:rsidR="00373615" w:rsidRPr="008A1FA4">
        <w:rPr>
          <w:rFonts w:ascii="Times New Roman" w:hAnsi="Times New Roman"/>
          <w:sz w:val="22"/>
          <w:szCs w:val="22"/>
        </w:rPr>
        <w:t>will be taken into consideration. This portion will have to be supported by documentary evidence (similarly to projects completed) also detailing its value.</w:t>
      </w:r>
      <w:r w:rsidR="004F5F77" w:rsidRPr="004F5F77">
        <w:t xml:space="preserve"> </w:t>
      </w:r>
    </w:p>
    <w:p w14:paraId="73E40C2A" w14:textId="77777777" w:rsidR="008B192F" w:rsidRPr="00EB4554" w:rsidRDefault="004F5F77" w:rsidP="004F5F77">
      <w:pPr>
        <w:widowControl w:val="0"/>
        <w:spacing w:after="0"/>
        <w:jc w:val="both"/>
        <w:rPr>
          <w:rFonts w:ascii="Times New Roman" w:hAnsi="Times New Roman"/>
          <w:sz w:val="22"/>
          <w:szCs w:val="22"/>
        </w:rPr>
      </w:pPr>
      <w:r w:rsidRPr="00B82B81">
        <w:rPr>
          <w:rFonts w:ascii="Times New Roman" w:hAnsi="Times New Roman"/>
          <w:sz w:val="22"/>
          <w:szCs w:val="22"/>
        </w:rPr>
        <w:t xml:space="preserve">The proof of completion of respective detailed designs is: Reference Letter signed by contracting authority with information on all part of the design, accompanied with the confirmation that the detail design was </w:t>
      </w:r>
      <w:r w:rsidRPr="00095D19">
        <w:rPr>
          <w:rFonts w:ascii="Times New Roman" w:hAnsi="Times New Roman"/>
          <w:sz w:val="22"/>
          <w:szCs w:val="22"/>
        </w:rPr>
        <w:t>successfully completed</w:t>
      </w:r>
      <w:r>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1E9FDD3B" w14:textId="77777777" w:rsidTr="006353E1">
        <w:trPr>
          <w:cantSplit/>
        </w:trPr>
        <w:tc>
          <w:tcPr>
            <w:tcW w:w="2373" w:type="dxa"/>
            <w:shd w:val="pct15" w:color="auto" w:fill="FFFFFF"/>
            <w:vAlign w:val="center"/>
          </w:tcPr>
          <w:p w14:paraId="0EB3A85D"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1D4EAA11"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6DDEFD14"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30E931B0" w14:textId="77777777" w:rsidTr="006353E1">
        <w:trPr>
          <w:cantSplit/>
        </w:trPr>
        <w:tc>
          <w:tcPr>
            <w:tcW w:w="2373" w:type="dxa"/>
            <w:shd w:val="pct5" w:color="auto" w:fill="FFFFFF"/>
            <w:vAlign w:val="center"/>
          </w:tcPr>
          <w:p w14:paraId="75F6E8BD"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1C4B7F5E"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1761F16C"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23777F86" w14:textId="77777777" w:rsidR="00E95467" w:rsidRPr="00CE7F5C" w:rsidRDefault="00E95467" w:rsidP="00E95467">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3A63EF80"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26E7E7B4"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9B0B4F1"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7B1A3F23"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38F52DC2"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14B73160" w14:textId="77777777" w:rsidTr="006353E1">
        <w:trPr>
          <w:cantSplit/>
        </w:trPr>
        <w:tc>
          <w:tcPr>
            <w:tcW w:w="2373" w:type="dxa"/>
            <w:tcBorders>
              <w:bottom w:val="nil"/>
            </w:tcBorders>
            <w:vAlign w:val="center"/>
          </w:tcPr>
          <w:p w14:paraId="7D23E7FA"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587671E"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68BC923"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BAFF206"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77E48D65"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61144E5"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2F8CB99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44B7C83E"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989C0D3"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206C02CD" w14:textId="77777777" w:rsidTr="006353E1">
        <w:trPr>
          <w:cantSplit/>
        </w:trPr>
        <w:tc>
          <w:tcPr>
            <w:tcW w:w="8894" w:type="dxa"/>
            <w:gridSpan w:val="6"/>
            <w:shd w:val="pct5" w:color="auto" w:fill="FFFFFF"/>
            <w:vAlign w:val="center"/>
          </w:tcPr>
          <w:p w14:paraId="52EDF7BB"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E45A232" w14:textId="77777777" w:rsidR="00E95467" w:rsidRPr="00EB4554" w:rsidRDefault="00E95467" w:rsidP="00E02423">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24609DE1" w14:textId="77777777" w:rsidTr="006353E1">
        <w:trPr>
          <w:cantSplit/>
        </w:trPr>
        <w:tc>
          <w:tcPr>
            <w:tcW w:w="8894" w:type="dxa"/>
            <w:gridSpan w:val="6"/>
            <w:tcBorders>
              <w:top w:val="nil"/>
            </w:tcBorders>
            <w:vAlign w:val="center"/>
          </w:tcPr>
          <w:p w14:paraId="6AB43382"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1E28F58B"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2995860C" w14:textId="77777777"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84454DF" w14:textId="77777777" w:rsidR="008B192F"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As part of their application, each legal entity identified under point 1 of this application,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078D90A" w14:textId="4D5CD274" w:rsidR="00D75A5E" w:rsidRPr="00EB4554" w:rsidRDefault="00D75A5E">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each legal entity identified under point 1 of this application,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 signed </w:t>
      </w:r>
      <w:r w:rsidR="00561D4C" w:rsidRPr="00561D4C">
        <w:rPr>
          <w:rFonts w:ascii="Times New Roman" w:hAnsi="Times New Roman"/>
          <w:sz w:val="22"/>
          <w:szCs w:val="22"/>
        </w:rPr>
        <w:t xml:space="preserve">Annex I </w:t>
      </w:r>
      <w:r w:rsidR="00561D4C">
        <w:rPr>
          <w:rFonts w:ascii="Times New Roman" w:hAnsi="Times New Roman"/>
          <w:sz w:val="22"/>
          <w:szCs w:val="22"/>
        </w:rPr>
        <w:t>-</w:t>
      </w:r>
      <w:r w:rsidR="00B4765F" w:rsidRPr="00B4765F">
        <w:rPr>
          <w:rFonts w:ascii="Times New Roman" w:hAnsi="Times New Roman"/>
          <w:sz w:val="22"/>
          <w:szCs w:val="22"/>
        </w:rPr>
        <w:t>Covenant of Integrity</w:t>
      </w:r>
      <w:r w:rsidR="00B4765F">
        <w:rPr>
          <w:rFonts w:ascii="Times New Roman" w:hAnsi="Times New Roman"/>
          <w:sz w:val="22"/>
          <w:szCs w:val="22"/>
        </w:rPr>
        <w:t xml:space="preserve"> </w:t>
      </w:r>
      <w:r w:rsidR="00736058" w:rsidRPr="00EB4554">
        <w:rPr>
          <w:rFonts w:ascii="Times New Roman" w:hAnsi="Times New Roman"/>
          <w:sz w:val="22"/>
          <w:szCs w:val="22"/>
        </w:rPr>
        <w:t xml:space="preserve">using the attached </w:t>
      </w:r>
      <w:r w:rsidR="00B06199">
        <w:rPr>
          <w:rFonts w:ascii="Times New Roman" w:hAnsi="Times New Roman"/>
          <w:sz w:val="22"/>
          <w:szCs w:val="22"/>
        </w:rPr>
        <w:t>form</w:t>
      </w:r>
      <w:r w:rsidR="00B4765F">
        <w:rPr>
          <w:rFonts w:ascii="Times New Roman" w:hAnsi="Times New Roman"/>
          <w:sz w:val="22"/>
          <w:szCs w:val="22"/>
        </w:rPr>
        <w:t>at</w:t>
      </w:r>
      <w:r w:rsidR="00A52A4A">
        <w:rPr>
          <w:rFonts w:ascii="Times New Roman" w:hAnsi="Times New Roman"/>
          <w:sz w:val="22"/>
          <w:szCs w:val="22"/>
        </w:rPr>
        <w:t>.</w:t>
      </w:r>
    </w:p>
    <w:p w14:paraId="572B08EF" w14:textId="77777777"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29028A6C"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If our application is short-listed, we fully intend to submit a tender to provide the services requested in the tender dossier.</w:t>
      </w:r>
    </w:p>
    <w:p w14:paraId="618523A7" w14:textId="77777777" w:rsidR="0093694F" w:rsidRDefault="0093694F" w:rsidP="0093694F">
      <w:pPr>
        <w:framePr w:w="1051" w:h="376" w:hRule="exact" w:wrap="auto" w:vAnchor="text" w:hAnchor="page" w:x="1" w:y="-113"/>
        <w:widowControl w:val="0"/>
        <w:spacing w:after="120"/>
        <w:jc w:val="both"/>
        <w:rPr>
          <w:rFonts w:ascii="Times New Roman" w:hAnsi="Times New Roman"/>
          <w:sz w:val="22"/>
          <w:szCs w:val="22"/>
        </w:rPr>
      </w:pPr>
    </w:p>
    <w:p w14:paraId="4BB5B661"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234760">
        <w:rPr>
          <w:rFonts w:ascii="Times New Roman" w:hAnsi="Times New Roman"/>
          <w:color w:val="000000"/>
          <w:sz w:val="22"/>
          <w:szCs w:val="22"/>
        </w:rPr>
        <w:t>EIB</w:t>
      </w:r>
      <w:r w:rsidRPr="00581A4D">
        <w:rPr>
          <w:rFonts w:ascii="Times New Roman" w:hAnsi="Times New Roman"/>
          <w:color w:val="000000"/>
          <w:sz w:val="22"/>
          <w:szCs w:val="22"/>
        </w:rPr>
        <w:t>.</w:t>
      </w:r>
    </w:p>
    <w:p w14:paraId="1522729E" w14:textId="77777777" w:rsidR="008B192F"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8E3149">
        <w:rPr>
          <w:rFonts w:ascii="Times New Roman" w:hAnsi="Times New Roman"/>
          <w:color w:val="000000"/>
          <w:sz w:val="22"/>
          <w:szCs w:val="22"/>
        </w:rPr>
        <w:t>c</w:t>
      </w:r>
      <w:r w:rsidR="00F31A3E" w:rsidRPr="00EB4554">
        <w:rPr>
          <w:rFonts w:ascii="Times New Roman" w:hAnsi="Times New Roman"/>
          <w:color w:val="000000"/>
          <w:sz w:val="22"/>
          <w:szCs w:val="22"/>
        </w:rPr>
        <w:t xml:space="preserve">ontracting </w:t>
      </w:r>
      <w:r w:rsidR="008E3149">
        <w:rPr>
          <w:rFonts w:ascii="Times New Roman" w:hAnsi="Times New Roman"/>
          <w:color w:val="000000"/>
          <w:sz w:val="22"/>
          <w:szCs w:val="22"/>
        </w:rPr>
        <w:t>a</w:t>
      </w:r>
      <w:r w:rsidR="00F31A3E" w:rsidRPr="00EB4554">
        <w:rPr>
          <w:rFonts w:ascii="Times New Roman" w:hAnsi="Times New Roman"/>
          <w:color w:val="000000"/>
          <w:sz w:val="22"/>
          <w:szCs w:val="22"/>
        </w:rPr>
        <w:t>uthority 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6593E6E5" w14:textId="77777777" w:rsidR="00A72123" w:rsidRPr="00EB4554" w:rsidRDefault="00A72123">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760DD4AD"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7F9A937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BA4E9DC"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0AC5DE2"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4A354A4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8176F47"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6614E22A"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7B88AD7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96EC07B"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28DB2E37" w14:textId="77777777" w:rsidR="008B192F" w:rsidRPr="00EB4554" w:rsidRDefault="008B192F" w:rsidP="00F305AA">
            <w:pPr>
              <w:spacing w:before="120" w:after="120"/>
              <w:rPr>
                <w:rFonts w:ascii="Times New Roman" w:hAnsi="Times New Roman"/>
                <w:b/>
                <w:color w:val="000000"/>
                <w:sz w:val="22"/>
                <w:szCs w:val="22"/>
              </w:rPr>
            </w:pPr>
          </w:p>
        </w:tc>
      </w:tr>
    </w:tbl>
    <w:p w14:paraId="4572FAD4" w14:textId="77777777" w:rsidR="008B192F" w:rsidRPr="00EB4554" w:rsidRDefault="008B192F" w:rsidP="00910296">
      <w:pPr>
        <w:widowControl w:val="0"/>
        <w:spacing w:after="120"/>
        <w:jc w:val="both"/>
        <w:rPr>
          <w:rFonts w:ascii="Times New Roman" w:hAnsi="Times New Roman"/>
          <w:sz w:val="22"/>
          <w:szCs w:val="22"/>
        </w:rPr>
      </w:pPr>
    </w:p>
    <w:p w14:paraId="670D8023" w14:textId="77777777" w:rsidR="00AB5B31" w:rsidRPr="00AB5B31" w:rsidRDefault="00AB5B31" w:rsidP="00AB5B31">
      <w:pPr>
        <w:rPr>
          <w:rFonts w:ascii="Times New Roman" w:hAnsi="Times New Roman"/>
          <w:sz w:val="22"/>
          <w:szCs w:val="22"/>
        </w:rPr>
      </w:pPr>
    </w:p>
    <w:p w14:paraId="0BF9B8DA" w14:textId="77777777" w:rsidR="00AB5B31" w:rsidRPr="00AB5B31" w:rsidRDefault="00AB5B31" w:rsidP="00AB5B31">
      <w:pPr>
        <w:rPr>
          <w:rFonts w:ascii="Times New Roman" w:hAnsi="Times New Roman"/>
          <w:sz w:val="22"/>
          <w:szCs w:val="22"/>
        </w:rPr>
      </w:pPr>
    </w:p>
    <w:p w14:paraId="06353986" w14:textId="77777777" w:rsidR="00AB5B31" w:rsidRPr="00AB5B31" w:rsidRDefault="00AB5B31" w:rsidP="00AB5B31">
      <w:pPr>
        <w:rPr>
          <w:rFonts w:ascii="Times New Roman" w:hAnsi="Times New Roman"/>
          <w:sz w:val="22"/>
          <w:szCs w:val="22"/>
        </w:rPr>
      </w:pPr>
    </w:p>
    <w:p w14:paraId="42EC713E" w14:textId="77777777" w:rsidR="00AB5B31" w:rsidRPr="00AB5B31" w:rsidRDefault="00AB5B31" w:rsidP="00AB5B31">
      <w:pPr>
        <w:rPr>
          <w:rFonts w:ascii="Times New Roman" w:hAnsi="Times New Roman"/>
          <w:sz w:val="22"/>
          <w:szCs w:val="22"/>
        </w:rPr>
      </w:pPr>
    </w:p>
    <w:p w14:paraId="03C12DC5" w14:textId="77777777" w:rsidR="00AB5B31" w:rsidRPr="00AB5B31" w:rsidRDefault="00AB5B31" w:rsidP="00AB5B31">
      <w:pPr>
        <w:rPr>
          <w:rFonts w:ascii="Times New Roman" w:hAnsi="Times New Roman"/>
          <w:sz w:val="22"/>
          <w:szCs w:val="22"/>
        </w:rPr>
      </w:pPr>
    </w:p>
    <w:p w14:paraId="250594AB" w14:textId="77777777" w:rsidR="00AB5B31" w:rsidRPr="00AB5B31" w:rsidRDefault="00AB5B31" w:rsidP="00AB5B31">
      <w:pPr>
        <w:rPr>
          <w:rFonts w:ascii="Times New Roman" w:hAnsi="Times New Roman"/>
          <w:sz w:val="22"/>
          <w:szCs w:val="22"/>
        </w:rPr>
      </w:pPr>
    </w:p>
    <w:p w14:paraId="62251D24" w14:textId="77777777" w:rsidR="00AB5B31" w:rsidRPr="00AB5B31" w:rsidRDefault="00AB5B31" w:rsidP="00AB5B31">
      <w:pPr>
        <w:rPr>
          <w:rFonts w:ascii="Times New Roman" w:hAnsi="Times New Roman"/>
          <w:sz w:val="22"/>
          <w:szCs w:val="22"/>
        </w:rPr>
        <w:sectPr w:rsidR="00AB5B31" w:rsidRPr="00AB5B31"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14:paraId="44DBD0AF" w14:textId="77777777"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t>To be submitted on the headed notepaper of the legal entity concerned</w:t>
      </w:r>
    </w:p>
    <w:p w14:paraId="3FE1A4EA" w14:textId="77777777"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4E806898" w14:textId="77777777" w:rsidR="00175A44" w:rsidRDefault="00175A44" w:rsidP="00E95467">
      <w:pPr>
        <w:widowControl w:val="0"/>
        <w:spacing w:after="120"/>
        <w:outlineLvl w:val="0"/>
        <w:rPr>
          <w:rFonts w:ascii="Times New Roman" w:hAnsi="Times New Roman"/>
          <w:sz w:val="22"/>
          <w:szCs w:val="22"/>
        </w:rPr>
      </w:pPr>
      <w:r w:rsidRPr="00175A44">
        <w:rPr>
          <w:rFonts w:ascii="Times New Roman" w:hAnsi="Times New Roman"/>
          <w:sz w:val="22"/>
          <w:szCs w:val="22"/>
        </w:rPr>
        <w:t xml:space="preserve">The Ministry of Health of the Republic of Serbia, </w:t>
      </w:r>
      <w:proofErr w:type="spellStart"/>
      <w:r w:rsidRPr="00175A44">
        <w:rPr>
          <w:rFonts w:ascii="Times New Roman" w:hAnsi="Times New Roman"/>
          <w:sz w:val="22"/>
          <w:szCs w:val="22"/>
        </w:rPr>
        <w:t>Nemanjina</w:t>
      </w:r>
      <w:proofErr w:type="spellEnd"/>
      <w:r w:rsidRPr="00175A44">
        <w:rPr>
          <w:rFonts w:ascii="Times New Roman" w:hAnsi="Times New Roman"/>
          <w:sz w:val="22"/>
          <w:szCs w:val="22"/>
        </w:rPr>
        <w:t xml:space="preserve"> 22-26, 11000 Belgrade, Republic of Serbia</w:t>
      </w:r>
    </w:p>
    <w:p w14:paraId="2F3962EA" w14:textId="236CA310" w:rsidR="008B192F" w:rsidRPr="00EB4554" w:rsidRDefault="008A0FC3" w:rsidP="00E95467">
      <w:pPr>
        <w:widowControl w:val="0"/>
        <w:spacing w:after="120"/>
        <w:outlineLvl w:val="0"/>
        <w:rPr>
          <w:rFonts w:ascii="Times New Roman" w:hAnsi="Times New Roman"/>
          <w:sz w:val="22"/>
          <w:szCs w:val="22"/>
        </w:rPr>
      </w:pPr>
      <w:r>
        <w:rPr>
          <w:rFonts w:ascii="Times New Roman" w:hAnsi="Times New Roman"/>
          <w:b/>
          <w:sz w:val="22"/>
          <w:szCs w:val="22"/>
        </w:rPr>
        <w:t xml:space="preserve">Your ref: </w:t>
      </w:r>
      <w:r w:rsidR="008B192F" w:rsidRPr="00EB4554">
        <w:rPr>
          <w:rFonts w:ascii="Times New Roman" w:hAnsi="Times New Roman"/>
          <w:b/>
          <w:sz w:val="22"/>
          <w:szCs w:val="22"/>
        </w:rPr>
        <w:t xml:space="preserve"> </w:t>
      </w:r>
      <w:r w:rsidRPr="008A0FC3">
        <w:rPr>
          <w:rFonts w:ascii="Times New Roman" w:hAnsi="Times New Roman"/>
          <w:b/>
          <w:sz w:val="22"/>
          <w:szCs w:val="22"/>
        </w:rPr>
        <w:t>MOH/EIBPIU/0</w:t>
      </w:r>
      <w:r w:rsidR="00422597">
        <w:rPr>
          <w:rFonts w:ascii="Times New Roman" w:hAnsi="Times New Roman"/>
          <w:b/>
          <w:sz w:val="22"/>
          <w:szCs w:val="22"/>
        </w:rPr>
        <w:t>21</w:t>
      </w:r>
      <w:r w:rsidRPr="008A0FC3">
        <w:rPr>
          <w:rFonts w:ascii="Times New Roman" w:hAnsi="Times New Roman"/>
          <w:b/>
          <w:sz w:val="22"/>
          <w:szCs w:val="22"/>
        </w:rPr>
        <w:t>/SE/04</w:t>
      </w:r>
    </w:p>
    <w:p w14:paraId="479480BA" w14:textId="77777777" w:rsidR="008B192F" w:rsidRPr="00EB4554" w:rsidRDefault="008B192F" w:rsidP="00F305AA">
      <w:pPr>
        <w:widowControl w:val="0"/>
        <w:spacing w:after="120"/>
        <w:rPr>
          <w:rFonts w:ascii="Times New Roman" w:hAnsi="Times New Roman"/>
          <w:sz w:val="22"/>
          <w:szCs w:val="22"/>
        </w:rPr>
      </w:pPr>
    </w:p>
    <w:p w14:paraId="271B319E" w14:textId="77777777"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594B5044" w14:textId="1BC385A8"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008A0FC3">
        <w:rPr>
          <w:rFonts w:ascii="Times New Roman" w:hAnsi="Times New Roman"/>
          <w:sz w:val="22"/>
          <w:szCs w:val="22"/>
        </w:rPr>
        <w:t xml:space="preserve"> </w:t>
      </w:r>
      <w:r w:rsidR="008A0FC3" w:rsidRPr="008A0FC3">
        <w:rPr>
          <w:rFonts w:ascii="Times New Roman" w:hAnsi="Times New Roman"/>
          <w:sz w:val="22"/>
          <w:szCs w:val="22"/>
        </w:rPr>
        <w:t>MOH/EIBPIU/0</w:t>
      </w:r>
      <w:r w:rsidR="00422597">
        <w:rPr>
          <w:rFonts w:ascii="Times New Roman" w:hAnsi="Times New Roman"/>
          <w:sz w:val="22"/>
          <w:szCs w:val="22"/>
        </w:rPr>
        <w:t>21</w:t>
      </w:r>
      <w:r w:rsidR="008A0FC3" w:rsidRPr="008A0FC3">
        <w:rPr>
          <w:rFonts w:ascii="Times New Roman" w:hAnsi="Times New Roman"/>
          <w:sz w:val="22"/>
          <w:szCs w:val="22"/>
        </w:rPr>
        <w:t>/SE/04</w:t>
      </w:r>
      <w:r w:rsidRPr="00EB4554">
        <w:rPr>
          <w:rFonts w:ascii="Times New Roman" w:hAnsi="Times New Roman"/>
          <w:sz w:val="22"/>
          <w:szCs w:val="22"/>
        </w:rPr>
        <w:t xml:space="preserve">,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for the </w:t>
      </w:r>
      <w:r w:rsidR="00C2608B">
        <w:rPr>
          <w:rFonts w:ascii="Times New Roman" w:hAnsi="Times New Roman"/>
          <w:sz w:val="22"/>
          <w:szCs w:val="22"/>
        </w:rPr>
        <w:t xml:space="preserve">above </w:t>
      </w:r>
      <w:r w:rsidRPr="00EB4554">
        <w:rPr>
          <w:rFonts w:ascii="Times New Roman" w:hAnsi="Times New Roman"/>
          <w:sz w:val="22"/>
          <w:szCs w:val="22"/>
        </w:rPr>
        <w:t>contract if we are invited to do so.</w:t>
      </w:r>
    </w:p>
    <w:p w14:paraId="395320B0" w14:textId="77777777"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4519CD90"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are making this application [</w:t>
      </w:r>
      <w:r w:rsidRPr="00B0047E">
        <w:rPr>
          <w:rFonts w:ascii="Times New Roman" w:hAnsi="Times New Roman"/>
          <w:sz w:val="22"/>
          <w:szCs w:val="22"/>
          <w:highlight w:val="lightGray"/>
        </w:rPr>
        <w:t xml:space="preserve">on an individual </w:t>
      </w:r>
      <w:proofErr w:type="gramStart"/>
      <w:r w:rsidRPr="00B0047E">
        <w:rPr>
          <w:rFonts w:ascii="Times New Roman" w:hAnsi="Times New Roman"/>
          <w:sz w:val="22"/>
          <w:szCs w:val="22"/>
          <w:highlight w:val="lightGray"/>
        </w:rPr>
        <w:t>basis</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proofErr w:type="gramEnd"/>
      <w:r w:rsidRPr="00EB4554">
        <w:rPr>
          <w:rFonts w:ascii="Times New Roman" w:hAnsi="Times New Roman"/>
          <w:sz w:val="22"/>
          <w:szCs w:val="22"/>
        </w:rPr>
        <w:t xml:space="preserve"> [</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application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09EFEE0C" w14:textId="77777777" w:rsidR="008B192F" w:rsidRPr="00782459" w:rsidRDefault="008B192F" w:rsidP="00202AB8">
      <w:pPr>
        <w:widowControl w:val="0"/>
        <w:numPr>
          <w:ilvl w:val="0"/>
          <w:numId w:val="8"/>
        </w:numPr>
        <w:tabs>
          <w:tab w:val="left" w:pos="360"/>
        </w:tabs>
        <w:spacing w:after="120"/>
        <w:jc w:val="both"/>
        <w:rPr>
          <w:rFonts w:ascii="Times New Roman" w:hAnsi="Times New Roman"/>
          <w:sz w:val="22"/>
          <w:szCs w:val="22"/>
        </w:rPr>
      </w:pPr>
      <w:bookmarkStart w:id="1" w:name="_Hlk31294706"/>
      <w:r w:rsidRPr="00F4392E">
        <w:rPr>
          <w:rFonts w:ascii="Times New Roman" w:hAnsi="Times New Roman"/>
          <w:sz w:val="22"/>
          <w:szCs w:val="22"/>
        </w:rPr>
        <w:t xml:space="preserve">agree to abide by the ethics </w:t>
      </w:r>
      <w:r w:rsidRPr="00782459">
        <w:rPr>
          <w:rFonts w:ascii="Times New Roman" w:hAnsi="Times New Roman"/>
          <w:sz w:val="22"/>
          <w:szCs w:val="22"/>
        </w:rPr>
        <w:t xml:space="preserve">clauses in Section </w:t>
      </w:r>
      <w:r w:rsidR="002E167B" w:rsidRPr="00782459">
        <w:rPr>
          <w:rFonts w:ascii="Times New Roman" w:hAnsi="Times New Roman"/>
          <w:sz w:val="22"/>
          <w:szCs w:val="22"/>
        </w:rPr>
        <w:t>1.4</w:t>
      </w:r>
      <w:r w:rsidR="0070617E" w:rsidRPr="00782459">
        <w:rPr>
          <w:rFonts w:ascii="Times New Roman" w:hAnsi="Times New Roman"/>
          <w:sz w:val="22"/>
          <w:szCs w:val="22"/>
        </w:rPr>
        <w:t>.</w:t>
      </w:r>
      <w:r w:rsidR="00E32D84" w:rsidRPr="00782459">
        <w:rPr>
          <w:rFonts w:ascii="Times New Roman" w:hAnsi="Times New Roman"/>
          <w:sz w:val="22"/>
          <w:szCs w:val="22"/>
        </w:rPr>
        <w:t xml:space="preserve"> </w:t>
      </w:r>
      <w:r w:rsidR="002E167B" w:rsidRPr="00782459">
        <w:rPr>
          <w:rFonts w:ascii="Times New Roman" w:hAnsi="Times New Roman"/>
          <w:sz w:val="22"/>
          <w:szCs w:val="22"/>
        </w:rPr>
        <w:t>of the EIB Guide to Procurement</w:t>
      </w:r>
      <w:r w:rsidRPr="00782459">
        <w:rPr>
          <w:rFonts w:ascii="Times New Roman" w:hAnsi="Times New Roman"/>
          <w:sz w:val="22"/>
          <w:szCs w:val="22"/>
        </w:rPr>
        <w:t xml:space="preserve">, have not been involved in the preparation of the project which is the subject of this tender procedure unless </w:t>
      </w:r>
      <w:r w:rsidR="00297CAA" w:rsidRPr="00782459">
        <w:rPr>
          <w:rFonts w:ascii="Times New Roman" w:hAnsi="Times New Roman"/>
          <w:sz w:val="22"/>
          <w:szCs w:val="22"/>
        </w:rPr>
        <w:t xml:space="preserve">it is </w:t>
      </w:r>
      <w:r w:rsidRPr="00782459">
        <w:rPr>
          <w:rFonts w:ascii="Times New Roman" w:hAnsi="Times New Roman"/>
          <w:sz w:val="22"/>
          <w:szCs w:val="22"/>
        </w:rPr>
        <w:t>prove</w:t>
      </w:r>
      <w:r w:rsidR="00297CAA" w:rsidRPr="00782459">
        <w:rPr>
          <w:rFonts w:ascii="Times New Roman" w:hAnsi="Times New Roman"/>
          <w:sz w:val="22"/>
          <w:szCs w:val="22"/>
        </w:rPr>
        <w:t>d</w:t>
      </w:r>
      <w:r w:rsidRPr="00782459">
        <w:rPr>
          <w:rFonts w:ascii="Times New Roman" w:hAnsi="Times New Roman"/>
          <w:sz w:val="22"/>
          <w:szCs w:val="22"/>
        </w:rPr>
        <w:t xml:space="preserve"> that the involvement in previous stages of the project does not constitute unfair competition, and have no </w:t>
      </w:r>
      <w:r w:rsidR="008C0424" w:rsidRPr="00782459">
        <w:rPr>
          <w:rFonts w:ascii="Times New Roman" w:hAnsi="Times New Roman"/>
          <w:sz w:val="22"/>
          <w:szCs w:val="22"/>
        </w:rPr>
        <w:t xml:space="preserve">professional </w:t>
      </w:r>
      <w:r w:rsidRPr="00782459">
        <w:rPr>
          <w:rFonts w:ascii="Times New Roman" w:hAnsi="Times New Roman"/>
          <w:sz w:val="22"/>
          <w:szCs w:val="22"/>
        </w:rPr>
        <w:t>conflict</w:t>
      </w:r>
      <w:r w:rsidR="008C0424" w:rsidRPr="00782459">
        <w:rPr>
          <w:rFonts w:ascii="Times New Roman" w:hAnsi="Times New Roman"/>
          <w:sz w:val="22"/>
          <w:szCs w:val="22"/>
        </w:rPr>
        <w:t>ing</w:t>
      </w:r>
      <w:r w:rsidRPr="00782459">
        <w:rPr>
          <w:rFonts w:ascii="Times New Roman" w:hAnsi="Times New Roman"/>
          <w:sz w:val="22"/>
          <w:szCs w:val="22"/>
        </w:rPr>
        <w:t xml:space="preserve"> interests </w:t>
      </w:r>
      <w:r w:rsidR="00202AB8" w:rsidRPr="00782459">
        <w:rPr>
          <w:rFonts w:ascii="Times New Roman" w:hAnsi="Times New Roman"/>
          <w:sz w:val="22"/>
          <w:szCs w:val="22"/>
        </w:rPr>
        <w:t>and/</w:t>
      </w:r>
      <w:r w:rsidRPr="00782459">
        <w:rPr>
          <w:rFonts w:ascii="Times New Roman" w:hAnsi="Times New Roman"/>
          <w:sz w:val="22"/>
          <w:szCs w:val="22"/>
        </w:rPr>
        <w:t xml:space="preserve">or any relation with other </w:t>
      </w:r>
      <w:r w:rsidR="000E3942" w:rsidRPr="00782459">
        <w:rPr>
          <w:rFonts w:ascii="Times New Roman" w:hAnsi="Times New Roman"/>
          <w:sz w:val="22"/>
          <w:szCs w:val="22"/>
        </w:rPr>
        <w:t>c</w:t>
      </w:r>
      <w:r w:rsidRPr="00782459">
        <w:rPr>
          <w:rFonts w:ascii="Times New Roman" w:hAnsi="Times New Roman"/>
          <w:sz w:val="22"/>
          <w:szCs w:val="22"/>
        </w:rPr>
        <w:t xml:space="preserve">andidates or other parties in the tender procedure </w:t>
      </w:r>
      <w:r w:rsidR="00202AB8" w:rsidRPr="00782459">
        <w:rPr>
          <w:rFonts w:ascii="Times New Roman" w:hAnsi="Times New Roman"/>
          <w:sz w:val="22"/>
          <w:szCs w:val="22"/>
        </w:rPr>
        <w:t xml:space="preserve">or behaviour which may distort competition </w:t>
      </w:r>
      <w:r w:rsidRPr="00782459">
        <w:rPr>
          <w:rFonts w:ascii="Times New Roman" w:hAnsi="Times New Roman"/>
          <w:sz w:val="22"/>
          <w:szCs w:val="22"/>
        </w:rPr>
        <w:t>at the time of submission of this application</w:t>
      </w:r>
      <w:r w:rsidR="008C0424" w:rsidRPr="00782459">
        <w:rPr>
          <w:rFonts w:ascii="Times New Roman" w:hAnsi="Times New Roman"/>
          <w:sz w:val="22"/>
          <w:szCs w:val="22"/>
        </w:rPr>
        <w:t xml:space="preserve"> according to Section </w:t>
      </w:r>
      <w:r w:rsidR="002E167B" w:rsidRPr="00782459">
        <w:rPr>
          <w:rFonts w:ascii="Times New Roman" w:hAnsi="Times New Roman"/>
          <w:sz w:val="22"/>
          <w:szCs w:val="22"/>
        </w:rPr>
        <w:t>1.5</w:t>
      </w:r>
      <w:r w:rsidR="008C0424" w:rsidRPr="00782459">
        <w:rPr>
          <w:rFonts w:ascii="Times New Roman" w:hAnsi="Times New Roman"/>
          <w:sz w:val="22"/>
          <w:szCs w:val="22"/>
        </w:rPr>
        <w:t xml:space="preserve"> </w:t>
      </w:r>
      <w:r w:rsidR="002E167B" w:rsidRPr="00782459">
        <w:rPr>
          <w:rFonts w:ascii="Times New Roman" w:hAnsi="Times New Roman"/>
          <w:sz w:val="22"/>
          <w:szCs w:val="22"/>
        </w:rPr>
        <w:t>of the EIB Guide to Procurement</w:t>
      </w:r>
      <w:r w:rsidRPr="00782459">
        <w:rPr>
          <w:rFonts w:ascii="Times New Roman" w:hAnsi="Times New Roman"/>
          <w:sz w:val="22"/>
          <w:szCs w:val="22"/>
        </w:rPr>
        <w:t>;</w:t>
      </w:r>
    </w:p>
    <w:bookmarkEnd w:id="1"/>
    <w:p w14:paraId="548C08F1"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 xml:space="preserve">have attached a current list of the enterprises in the same group or network as </w:t>
      </w:r>
      <w:proofErr w:type="gramStart"/>
      <w:r w:rsidRPr="00B0047E">
        <w:rPr>
          <w:rFonts w:ascii="Times New Roman" w:hAnsi="Times New Roman"/>
          <w:sz w:val="22"/>
          <w:szCs w:val="22"/>
          <w:highlight w:val="lightGray"/>
        </w:rPr>
        <w:t>ourselves</w:t>
      </w:r>
      <w:r w:rsidRPr="00EB4554">
        <w:rPr>
          <w:rFonts w:ascii="Times New Roman" w:hAnsi="Times New Roman"/>
          <w:sz w:val="22"/>
          <w:szCs w:val="22"/>
        </w:rPr>
        <w:t xml:space="preserve"> ]</w:t>
      </w:r>
      <w:proofErr w:type="gramEnd"/>
      <w:r w:rsidRPr="00EB4554">
        <w:rPr>
          <w:rFonts w:ascii="Times New Roman" w:hAnsi="Times New Roman"/>
          <w:sz w:val="22"/>
          <w:szCs w:val="22"/>
        </w:rPr>
        <w:t xml:space="preserve"> [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 xml:space="preserve"> ]</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application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1B3FE370" w14:textId="77777777" w:rsidR="008B192F" w:rsidRPr="00EB4554" w:rsidRDefault="008B192F" w:rsidP="00F4392E">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w:t>
      </w:r>
      <w:r w:rsidR="005B54AC" w:rsidRPr="00DD19E6">
        <w:rPr>
          <w:rFonts w:ascii="Times New Roman" w:hAnsi="Times New Roman"/>
          <w:sz w:val="22"/>
          <w:szCs w:val="22"/>
        </w:rPr>
        <w:t>tasks</w:t>
      </w:r>
      <w:r w:rsidR="005B54AC">
        <w:rPr>
          <w:rFonts w:ascii="Times New Roman" w:hAnsi="Times New Roman"/>
          <w:sz w:val="22"/>
          <w:szCs w:val="22"/>
        </w:rPr>
        <w:t>.</w:t>
      </w:r>
      <w:r w:rsidRPr="00DD19E6">
        <w:rPr>
          <w:rFonts w:ascii="Times New Roman" w:hAnsi="Times New Roman"/>
          <w:sz w:val="22"/>
          <w:szCs w:val="22"/>
        </w:rPr>
        <w:t xml:space="preserve">; </w:t>
      </w:r>
    </w:p>
    <w:p w14:paraId="7D050A03" w14:textId="77777777" w:rsidR="008B192F" w:rsidRPr="0077595F" w:rsidRDefault="008B192F" w:rsidP="00A6040A">
      <w:pPr>
        <w:widowControl w:val="0"/>
        <w:numPr>
          <w:ilvl w:val="0"/>
          <w:numId w:val="8"/>
        </w:numPr>
        <w:tabs>
          <w:tab w:val="left" w:pos="360"/>
        </w:tabs>
        <w:spacing w:after="120"/>
        <w:jc w:val="both"/>
        <w:rPr>
          <w:rFonts w:ascii="Times New Roman" w:hAnsi="Times New Roman"/>
          <w:sz w:val="22"/>
          <w:szCs w:val="22"/>
        </w:rPr>
      </w:pPr>
      <w:r w:rsidRPr="0041476C">
        <w:rPr>
          <w:rFonts w:ascii="Times New Roman" w:hAnsi="Times New Roman"/>
          <w:sz w:val="22"/>
          <w:szCs w:val="22"/>
        </w:rPr>
        <w:t xml:space="preserve">fully </w:t>
      </w:r>
      <w:r w:rsidRPr="00782459">
        <w:rPr>
          <w:rFonts w:ascii="Times New Roman" w:hAnsi="Times New Roman"/>
          <w:sz w:val="22"/>
          <w:szCs w:val="22"/>
        </w:rPr>
        <w:t xml:space="preserve">recognise and accept that if </w:t>
      </w:r>
      <w:r w:rsidR="00846412" w:rsidRPr="00782459">
        <w:rPr>
          <w:rFonts w:ascii="Times New Roman" w:hAnsi="Times New Roman"/>
          <w:sz w:val="22"/>
          <w:szCs w:val="22"/>
        </w:rPr>
        <w:t>the above-mentioned persons</w:t>
      </w:r>
      <w:r w:rsidRPr="00782459">
        <w:rPr>
          <w:rFonts w:ascii="Times New Roman" w:hAnsi="Times New Roman"/>
          <w:sz w:val="22"/>
          <w:szCs w:val="22"/>
        </w:rPr>
        <w:t xml:space="preserve"> participate in spite of being in any of the situations </w:t>
      </w:r>
      <w:bookmarkStart w:id="2" w:name="_Hlk32243204"/>
      <w:r w:rsidR="0041476C" w:rsidRPr="00782459">
        <w:rPr>
          <w:rFonts w:ascii="Times New Roman" w:hAnsi="Times New Roman"/>
          <w:sz w:val="22"/>
          <w:szCs w:val="22"/>
        </w:rPr>
        <w:t xml:space="preserve">of Prohibited Conduct as defined in </w:t>
      </w:r>
      <w:r w:rsidR="003C5459" w:rsidRPr="003C5459">
        <w:rPr>
          <w:rFonts w:ascii="Times New Roman" w:hAnsi="Times New Roman"/>
          <w:sz w:val="22"/>
          <w:szCs w:val="22"/>
        </w:rPr>
        <w:t>Section 1.4</w:t>
      </w:r>
      <w:r w:rsidR="00107B42">
        <w:rPr>
          <w:rFonts w:ascii="Times New Roman" w:hAnsi="Times New Roman"/>
          <w:sz w:val="22"/>
          <w:szCs w:val="22"/>
        </w:rPr>
        <w:t>.</w:t>
      </w:r>
      <w:r w:rsidR="003C5459" w:rsidRPr="003C5459">
        <w:rPr>
          <w:rFonts w:ascii="Times New Roman" w:hAnsi="Times New Roman"/>
          <w:sz w:val="22"/>
          <w:szCs w:val="22"/>
        </w:rPr>
        <w:t xml:space="preserve"> of </w:t>
      </w:r>
      <w:r w:rsidR="0041476C" w:rsidRPr="00782459">
        <w:rPr>
          <w:rFonts w:ascii="Times New Roman" w:hAnsi="Times New Roman"/>
          <w:sz w:val="22"/>
          <w:szCs w:val="22"/>
        </w:rPr>
        <w:t xml:space="preserve">the EIB’s Guide to Procurement </w:t>
      </w:r>
      <w:bookmarkEnd w:id="2"/>
      <w:r w:rsidR="00846412" w:rsidRPr="00782459">
        <w:rPr>
          <w:rFonts w:ascii="Times New Roman" w:hAnsi="Times New Roman"/>
          <w:sz w:val="22"/>
          <w:szCs w:val="22"/>
        </w:rPr>
        <w:t xml:space="preserve">or if the declarations or information provided prove to be </w:t>
      </w:r>
      <w:proofErr w:type="gramStart"/>
      <w:r w:rsidR="00846412" w:rsidRPr="00782459">
        <w:rPr>
          <w:rFonts w:ascii="Times New Roman" w:hAnsi="Times New Roman"/>
          <w:sz w:val="22"/>
          <w:szCs w:val="22"/>
        </w:rPr>
        <w:t>false</w:t>
      </w:r>
      <w:proofErr w:type="gramEnd"/>
      <w:r w:rsidRPr="00782459">
        <w:rPr>
          <w:rFonts w:ascii="Times New Roman" w:hAnsi="Times New Roman"/>
          <w:sz w:val="22"/>
          <w:szCs w:val="22"/>
        </w:rPr>
        <w:t xml:space="preserve"> </w:t>
      </w:r>
      <w:r w:rsidR="00846412" w:rsidRPr="00782459">
        <w:rPr>
          <w:rFonts w:ascii="Times New Roman" w:hAnsi="Times New Roman"/>
          <w:sz w:val="22"/>
          <w:szCs w:val="22"/>
        </w:rPr>
        <w:t xml:space="preserve">they </w:t>
      </w:r>
      <w:r w:rsidRPr="00782459">
        <w:rPr>
          <w:rFonts w:ascii="Times New Roman" w:hAnsi="Times New Roman"/>
          <w:sz w:val="22"/>
          <w:szCs w:val="22"/>
        </w:rPr>
        <w:t xml:space="preserve">may </w:t>
      </w:r>
      <w:r w:rsidRPr="00A6040A">
        <w:rPr>
          <w:rFonts w:ascii="Times New Roman" w:hAnsi="Times New Roman"/>
          <w:sz w:val="22"/>
          <w:szCs w:val="22"/>
        </w:rPr>
        <w:t>be subject to</w:t>
      </w:r>
      <w:r w:rsidR="00846412" w:rsidRPr="00A6040A">
        <w:t xml:space="preserve"> </w:t>
      </w:r>
      <w:r w:rsidR="00846412" w:rsidRPr="00A6040A">
        <w:rPr>
          <w:rFonts w:ascii="Times New Roman" w:hAnsi="Times New Roman"/>
          <w:sz w:val="22"/>
          <w:szCs w:val="22"/>
        </w:rPr>
        <w:t>rejection from this procedure</w:t>
      </w:r>
      <w:r w:rsidR="007C4970" w:rsidRPr="00A6040A">
        <w:rPr>
          <w:rFonts w:ascii="Times New Roman" w:hAnsi="Times New Roman"/>
          <w:sz w:val="22"/>
          <w:szCs w:val="22"/>
        </w:rPr>
        <w:t xml:space="preserve"> </w:t>
      </w:r>
      <w:r w:rsidR="007C4970" w:rsidRPr="0077595F">
        <w:rPr>
          <w:rFonts w:ascii="Times New Roman" w:hAnsi="Times New Roman"/>
          <w:sz w:val="22"/>
          <w:szCs w:val="22"/>
        </w:rPr>
        <w:t>a</w:t>
      </w:r>
      <w:r w:rsidR="004C25FE" w:rsidRPr="0077595F">
        <w:rPr>
          <w:rFonts w:ascii="Times New Roman" w:hAnsi="Times New Roman"/>
          <w:sz w:val="22"/>
          <w:szCs w:val="22"/>
        </w:rPr>
        <w:t>nd</w:t>
      </w:r>
      <w:r w:rsidR="007C4970" w:rsidRPr="0077595F">
        <w:rPr>
          <w:rFonts w:ascii="Times New Roman" w:hAnsi="Times New Roman"/>
          <w:sz w:val="22"/>
          <w:szCs w:val="22"/>
        </w:rPr>
        <w:t xml:space="preserve"> the Bank </w:t>
      </w:r>
      <w:r w:rsidR="00A6040A" w:rsidRPr="0077595F">
        <w:rPr>
          <w:rFonts w:ascii="Times New Roman" w:hAnsi="Times New Roman"/>
          <w:sz w:val="22"/>
          <w:szCs w:val="22"/>
        </w:rPr>
        <w:t xml:space="preserve">will </w:t>
      </w:r>
      <w:r w:rsidR="006A20D7" w:rsidRPr="0077595F">
        <w:rPr>
          <w:rFonts w:ascii="Times New Roman" w:hAnsi="Times New Roman"/>
          <w:sz w:val="22"/>
          <w:szCs w:val="22"/>
        </w:rPr>
        <w:t>act</w:t>
      </w:r>
      <w:r w:rsidR="00A6040A" w:rsidRPr="0077595F">
        <w:rPr>
          <w:rFonts w:ascii="Times New Roman" w:hAnsi="Times New Roman"/>
          <w:sz w:val="22"/>
          <w:szCs w:val="22"/>
        </w:rPr>
        <w:t xml:space="preserve"> as stated in the Section 1.4 of the EIB’s Guide to Procurement</w:t>
      </w:r>
      <w:r w:rsidR="00846412" w:rsidRPr="0077595F">
        <w:rPr>
          <w:rFonts w:ascii="Times New Roman" w:hAnsi="Times New Roman"/>
          <w:sz w:val="22"/>
          <w:szCs w:val="22"/>
        </w:rPr>
        <w:t>;</w:t>
      </w:r>
    </w:p>
    <w:p w14:paraId="455E1C7C" w14:textId="77777777" w:rsidR="008B192F" w:rsidRPr="006E1ABB" w:rsidRDefault="008B192F" w:rsidP="006E1ABB">
      <w:pPr>
        <w:widowControl w:val="0"/>
        <w:numPr>
          <w:ilvl w:val="0"/>
          <w:numId w:val="8"/>
        </w:numPr>
        <w:shd w:val="clear" w:color="auto" w:fill="FFFFFF" w:themeFill="background1"/>
        <w:tabs>
          <w:tab w:val="left" w:pos="360"/>
        </w:tabs>
        <w:spacing w:after="120"/>
        <w:jc w:val="both"/>
        <w:rPr>
          <w:rFonts w:ascii="Times New Roman" w:hAnsi="Times New Roman"/>
          <w:sz w:val="22"/>
          <w:szCs w:val="22"/>
        </w:rPr>
      </w:pPr>
      <w:r w:rsidRPr="00782459">
        <w:rPr>
          <w:rFonts w:ascii="Times New Roman" w:hAnsi="Times New Roman"/>
          <w:sz w:val="22"/>
          <w:szCs w:val="22"/>
        </w:rPr>
        <w:t xml:space="preserve">are aware that, for the purposes of safeguarding the </w:t>
      </w:r>
      <w:r w:rsidR="006C4346" w:rsidRPr="00782459">
        <w:rPr>
          <w:rFonts w:ascii="Times New Roman" w:hAnsi="Times New Roman"/>
          <w:sz w:val="22"/>
          <w:szCs w:val="22"/>
        </w:rPr>
        <w:t>EIB</w:t>
      </w:r>
      <w:r w:rsidR="00F32C23" w:rsidRPr="00782459">
        <w:rPr>
          <w:rFonts w:ascii="Times New Roman" w:hAnsi="Times New Roman"/>
          <w:sz w:val="22"/>
          <w:szCs w:val="22"/>
        </w:rPr>
        <w:t xml:space="preserve">’s </w:t>
      </w:r>
      <w:r w:rsidRPr="00782459">
        <w:rPr>
          <w:rFonts w:ascii="Times New Roman" w:hAnsi="Times New Roman"/>
          <w:sz w:val="22"/>
          <w:szCs w:val="22"/>
        </w:rPr>
        <w:t>financial interests, our personal data may be transferred to internal audit services</w:t>
      </w:r>
      <w:r w:rsidR="006E1ABB">
        <w:rPr>
          <w:rFonts w:ascii="Times New Roman" w:hAnsi="Times New Roman"/>
          <w:sz w:val="22"/>
          <w:szCs w:val="22"/>
        </w:rPr>
        <w:t xml:space="preserve"> and</w:t>
      </w:r>
      <w:r w:rsidRPr="00782459">
        <w:rPr>
          <w:rFonts w:ascii="Times New Roman" w:hAnsi="Times New Roman"/>
          <w:sz w:val="22"/>
          <w:szCs w:val="22"/>
        </w:rPr>
        <w:t xml:space="preserve"> </w:t>
      </w:r>
      <w:r w:rsidRPr="006E1ABB">
        <w:rPr>
          <w:rFonts w:ascii="Times New Roman" w:hAnsi="Times New Roman"/>
          <w:sz w:val="22"/>
          <w:szCs w:val="22"/>
        </w:rPr>
        <w:t xml:space="preserve">to </w:t>
      </w:r>
      <w:r w:rsidR="00A50153" w:rsidRPr="006E1ABB">
        <w:rPr>
          <w:rFonts w:ascii="Times New Roman" w:hAnsi="Times New Roman"/>
          <w:sz w:val="22"/>
          <w:szCs w:val="22"/>
        </w:rPr>
        <w:t xml:space="preserve">the third parties in accordance with EIB’s Guide to Procurement. </w:t>
      </w:r>
    </w:p>
    <w:p w14:paraId="4677A394" w14:textId="6B8246F2" w:rsidR="003B21A0" w:rsidRDefault="003B21A0" w:rsidP="003B21A0">
      <w:pPr>
        <w:spacing w:before="240"/>
        <w:jc w:val="both"/>
        <w:rPr>
          <w:rFonts w:ascii="Times New Roman" w:hAnsi="Times New Roman"/>
          <w:sz w:val="22"/>
          <w:szCs w:val="22"/>
        </w:rPr>
      </w:pPr>
      <w:r w:rsidRPr="005F343D">
        <w:rPr>
          <w:rFonts w:ascii="Times New Roman" w:hAnsi="Times New Roman"/>
          <w:sz w:val="22"/>
          <w:szCs w:val="22"/>
        </w:rPr>
        <w:t xml:space="preserve">We also provide evidence of </w:t>
      </w:r>
      <w:r w:rsidR="00F32C23" w:rsidRPr="005F343D">
        <w:rPr>
          <w:rFonts w:ascii="Times New Roman" w:hAnsi="Times New Roman"/>
          <w:sz w:val="22"/>
          <w:szCs w:val="22"/>
        </w:rPr>
        <w:t>our</w:t>
      </w:r>
      <w:r w:rsidRPr="005F343D">
        <w:rPr>
          <w:rFonts w:ascii="Times New Roman" w:hAnsi="Times New Roman"/>
          <w:sz w:val="22"/>
          <w:szCs w:val="22"/>
        </w:rPr>
        <w:t xml:space="preserve"> financial and economic standing and </w:t>
      </w:r>
      <w:r w:rsidR="00F32C23" w:rsidRPr="005F343D">
        <w:rPr>
          <w:rFonts w:ascii="Times New Roman" w:hAnsi="Times New Roman"/>
          <w:sz w:val="22"/>
          <w:szCs w:val="22"/>
        </w:rPr>
        <w:t>our</w:t>
      </w:r>
      <w:r w:rsidRPr="005F343D">
        <w:rPr>
          <w:rFonts w:ascii="Times New Roman" w:hAnsi="Times New Roman"/>
          <w:sz w:val="22"/>
          <w:szCs w:val="22"/>
        </w:rPr>
        <w:t xml:space="preserve"> technical and professional capacity according to the selection criteria for this </w:t>
      </w:r>
      <w:r w:rsidR="004C500F">
        <w:rPr>
          <w:rFonts w:ascii="Times New Roman" w:hAnsi="Times New Roman"/>
          <w:sz w:val="22"/>
          <w:szCs w:val="22"/>
        </w:rPr>
        <w:t>invitation</w:t>
      </w:r>
      <w:r w:rsidR="004C500F" w:rsidRPr="00C17E4A">
        <w:rPr>
          <w:rFonts w:ascii="Times New Roman" w:hAnsi="Times New Roman"/>
          <w:sz w:val="22"/>
          <w:szCs w:val="22"/>
        </w:rPr>
        <w:t xml:space="preserve"> </w:t>
      </w:r>
      <w:r w:rsidR="00C17E4A" w:rsidRPr="00C17E4A">
        <w:rPr>
          <w:rFonts w:ascii="Times New Roman" w:hAnsi="Times New Roman"/>
          <w:sz w:val="22"/>
          <w:szCs w:val="22"/>
        </w:rPr>
        <w:t xml:space="preserve">for </w:t>
      </w:r>
      <w:r w:rsidR="004C500F">
        <w:rPr>
          <w:rFonts w:ascii="Times New Roman" w:hAnsi="Times New Roman"/>
          <w:sz w:val="22"/>
          <w:szCs w:val="22"/>
        </w:rPr>
        <w:t xml:space="preserve">prequalification </w:t>
      </w:r>
      <w:r w:rsidRPr="005F343D">
        <w:rPr>
          <w:rFonts w:ascii="Times New Roman" w:hAnsi="Times New Roman"/>
          <w:sz w:val="22"/>
          <w:szCs w:val="22"/>
        </w:rPr>
        <w:t xml:space="preserve">specified in the </w:t>
      </w:r>
      <w:r w:rsidR="00CA5086" w:rsidRPr="005F343D">
        <w:rPr>
          <w:rFonts w:ascii="Times New Roman" w:hAnsi="Times New Roman"/>
          <w:sz w:val="22"/>
          <w:szCs w:val="22"/>
        </w:rPr>
        <w:t>contract notice</w:t>
      </w:r>
      <w:r w:rsidRPr="005F343D">
        <w:rPr>
          <w:rFonts w:ascii="Times New Roman" w:hAnsi="Times New Roman"/>
          <w:sz w:val="22"/>
          <w:szCs w:val="22"/>
        </w:rPr>
        <w:t xml:space="preserve">, point 21. </w:t>
      </w:r>
      <w:r w:rsidR="00F32C23" w:rsidRPr="005F343D">
        <w:rPr>
          <w:rFonts w:ascii="Times New Roman" w:hAnsi="Times New Roman"/>
          <w:sz w:val="22"/>
          <w:szCs w:val="22"/>
        </w:rPr>
        <w:t xml:space="preserve">The list of documents </w:t>
      </w:r>
      <w:r w:rsidRPr="005F343D">
        <w:rPr>
          <w:rFonts w:ascii="Times New Roman" w:hAnsi="Times New Roman"/>
          <w:sz w:val="22"/>
          <w:szCs w:val="22"/>
        </w:rPr>
        <w:t xml:space="preserve">required </w:t>
      </w:r>
      <w:r w:rsidR="00F32C23" w:rsidRPr="005F343D">
        <w:rPr>
          <w:rFonts w:ascii="Times New Roman" w:hAnsi="Times New Roman"/>
          <w:sz w:val="22"/>
          <w:szCs w:val="22"/>
        </w:rPr>
        <w:t>is</w:t>
      </w:r>
      <w:r w:rsidRPr="005F343D">
        <w:rPr>
          <w:rFonts w:ascii="Times New Roman" w:hAnsi="Times New Roman"/>
          <w:sz w:val="22"/>
          <w:szCs w:val="22"/>
        </w:rPr>
        <w:t xml:space="preserve"> </w:t>
      </w:r>
      <w:r w:rsidR="00F32C23" w:rsidRPr="005F343D">
        <w:rPr>
          <w:rFonts w:ascii="Times New Roman" w:hAnsi="Times New Roman"/>
          <w:sz w:val="22"/>
          <w:szCs w:val="22"/>
        </w:rPr>
        <w:t>given</w:t>
      </w:r>
      <w:r w:rsidRPr="005F343D">
        <w:rPr>
          <w:rFonts w:ascii="Times New Roman" w:hAnsi="Times New Roman"/>
          <w:sz w:val="22"/>
          <w:szCs w:val="22"/>
        </w:rPr>
        <w:t xml:space="preserve"> in </w:t>
      </w:r>
      <w:r w:rsidR="00DA339A" w:rsidRPr="005F343D">
        <w:rPr>
          <w:rFonts w:ascii="Times New Roman" w:hAnsi="Times New Roman"/>
          <w:sz w:val="22"/>
          <w:szCs w:val="22"/>
        </w:rPr>
        <w:t>point 21 of the contract notice</w:t>
      </w:r>
      <w:r w:rsidRPr="005F343D">
        <w:rPr>
          <w:rFonts w:ascii="Times New Roman" w:hAnsi="Times New Roman"/>
          <w:sz w:val="22"/>
          <w:szCs w:val="22"/>
        </w:rPr>
        <w:t>.</w:t>
      </w:r>
    </w:p>
    <w:p w14:paraId="76CB3922" w14:textId="77777777" w:rsidR="005F2680" w:rsidRDefault="005F2680" w:rsidP="005F2680">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Delete as applicable</w:t>
      </w:r>
    </w:p>
    <w:p w14:paraId="6D5BBB6B" w14:textId="77777777" w:rsidR="00A52A4A" w:rsidRPr="00CE7F5C" w:rsidRDefault="007F591A" w:rsidP="00CE7F5C">
      <w:pPr>
        <w:jc w:val="center"/>
        <w:rPr>
          <w:rFonts w:ascii="Times New Roman" w:hAnsi="Times New Roman"/>
          <w:b/>
          <w:sz w:val="22"/>
          <w:szCs w:val="22"/>
        </w:rPr>
      </w:pPr>
      <w:r>
        <w:rPr>
          <w:rFonts w:ascii="Times New Roman" w:hAnsi="Times New Roman"/>
          <w:b/>
          <w:sz w:val="22"/>
          <w:szCs w:val="22"/>
        </w:rPr>
        <w:br w:type="page"/>
      </w:r>
    </w:p>
    <w:p w14:paraId="7331F1A0" w14:textId="77777777" w:rsidR="00234760" w:rsidRDefault="009A2282" w:rsidP="00234760">
      <w:pPr>
        <w:widowControl w:val="0"/>
        <w:spacing w:after="120"/>
        <w:jc w:val="center"/>
        <w:rPr>
          <w:rFonts w:ascii="Times New Roman" w:hAnsi="Times New Roman"/>
          <w:b/>
          <w:bCs/>
          <w:sz w:val="28"/>
          <w:szCs w:val="28"/>
        </w:rPr>
      </w:pPr>
      <w:bookmarkStart w:id="3" w:name="_Hlk30155223"/>
      <w:r w:rsidRPr="009A2282">
        <w:rPr>
          <w:rFonts w:ascii="Times New Roman" w:hAnsi="Times New Roman"/>
          <w:b/>
          <w:bCs/>
          <w:sz w:val="28"/>
          <w:szCs w:val="28"/>
        </w:rPr>
        <w:lastRenderedPageBreak/>
        <w:t xml:space="preserve">ANNEX 1: </w:t>
      </w:r>
      <w:r w:rsidR="00234760" w:rsidRPr="009A2282">
        <w:rPr>
          <w:rFonts w:ascii="Times New Roman" w:hAnsi="Times New Roman"/>
          <w:b/>
          <w:bCs/>
          <w:sz w:val="28"/>
          <w:szCs w:val="28"/>
        </w:rPr>
        <w:t>Covenant of Integrity</w:t>
      </w:r>
    </w:p>
    <w:p w14:paraId="5E0F8DC5" w14:textId="77777777" w:rsidR="009A2282" w:rsidRPr="009A2282" w:rsidRDefault="009A2282" w:rsidP="00234760">
      <w:pPr>
        <w:widowControl w:val="0"/>
        <w:spacing w:after="120"/>
        <w:jc w:val="center"/>
        <w:rPr>
          <w:rFonts w:ascii="Times New Roman" w:hAnsi="Times New Roman"/>
          <w:b/>
          <w:bCs/>
          <w:sz w:val="28"/>
          <w:szCs w:val="28"/>
        </w:rPr>
      </w:pPr>
    </w:p>
    <w:bookmarkEnd w:id="3"/>
    <w:p w14:paraId="15BEA825" w14:textId="620CD39D" w:rsidR="00234760" w:rsidRPr="00234760" w:rsidRDefault="00234760" w:rsidP="00234760">
      <w:pPr>
        <w:widowControl w:val="0"/>
        <w:spacing w:after="120"/>
        <w:jc w:val="both"/>
        <w:rPr>
          <w:rFonts w:ascii="Times New Roman" w:hAnsi="Times New Roman"/>
          <w:sz w:val="22"/>
          <w:szCs w:val="22"/>
        </w:rPr>
      </w:pPr>
      <w:r w:rsidRPr="00234760">
        <w:rPr>
          <w:rFonts w:ascii="Times New Roman" w:hAnsi="Times New Roman"/>
          <w:sz w:val="22"/>
          <w:szCs w:val="22"/>
        </w:rPr>
        <w:t xml:space="preserve"> “We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835AD7">
        <w:rPr>
          <w:rFonts w:ascii="Times New Roman" w:hAnsi="Times New Roman"/>
          <w:sz w:val="22"/>
          <w:szCs w:val="22"/>
        </w:rPr>
        <w:t xml:space="preserve">Design </w:t>
      </w:r>
      <w:r w:rsidR="008052AB">
        <w:rPr>
          <w:rFonts w:ascii="Times New Roman" w:hAnsi="Times New Roman"/>
          <w:sz w:val="22"/>
          <w:szCs w:val="22"/>
        </w:rPr>
        <w:t>for</w:t>
      </w:r>
      <w:r w:rsidRPr="00835AD7">
        <w:rPr>
          <w:rFonts w:ascii="Times New Roman" w:hAnsi="Times New Roman"/>
          <w:sz w:val="22"/>
          <w:szCs w:val="22"/>
        </w:rPr>
        <w:t xml:space="preserve"> Construction and Reconstruction of Clinical Centre Kragujevac</w:t>
      </w:r>
      <w:r w:rsidRPr="00234760">
        <w:rPr>
          <w:rFonts w:ascii="Times New Roman" w:hAnsi="Times New Roman"/>
          <w:sz w:val="22"/>
          <w:szCs w:val="22"/>
        </w:rPr>
        <w:t xml:space="preserve"> (the “</w:t>
      </w:r>
      <w:r w:rsidRPr="00835AD7">
        <w:rPr>
          <w:rFonts w:ascii="Times New Roman" w:hAnsi="Times New Roman"/>
          <w:b/>
          <w:bCs/>
          <w:sz w:val="22"/>
          <w:szCs w:val="22"/>
        </w:rPr>
        <w:t>Contract</w:t>
      </w:r>
      <w:r w:rsidRPr="00234760">
        <w:rPr>
          <w:rFonts w:ascii="Times New Roman" w:hAnsi="Times New Roman"/>
          <w:sz w:val="22"/>
          <w:szCs w:val="22"/>
        </w:rPr>
        <w:t>”) and covenant to so inform you if any instance of any such Prohibited Conduct shall come to the attention of any person in our organisation having responsibility for ensuring compliance with this Covenant.</w:t>
      </w:r>
    </w:p>
    <w:p w14:paraId="4E45444B" w14:textId="77777777" w:rsidR="00234760" w:rsidRPr="00234760" w:rsidRDefault="00234760" w:rsidP="00234760">
      <w:pPr>
        <w:widowControl w:val="0"/>
        <w:spacing w:after="120"/>
        <w:jc w:val="both"/>
        <w:rPr>
          <w:rFonts w:ascii="Times New Roman" w:hAnsi="Times New Roman"/>
          <w:sz w:val="22"/>
          <w:szCs w:val="22"/>
        </w:rPr>
      </w:pPr>
      <w:r w:rsidRPr="00234760">
        <w:rPr>
          <w:rFonts w:ascii="Times New Roman" w:hAnsi="Times New Roman"/>
          <w:sz w:val="22"/>
          <w:szCs w:val="22"/>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5259DB92" w14:textId="77777777" w:rsidR="00234760" w:rsidRPr="00234760" w:rsidRDefault="00234760" w:rsidP="00234760">
      <w:pPr>
        <w:widowControl w:val="0"/>
        <w:spacing w:after="120"/>
        <w:jc w:val="both"/>
        <w:rPr>
          <w:rFonts w:ascii="Times New Roman" w:hAnsi="Times New Roman"/>
          <w:sz w:val="22"/>
          <w:szCs w:val="22"/>
        </w:rPr>
      </w:pPr>
      <w:r w:rsidRPr="00234760">
        <w:rPr>
          <w:rFonts w:ascii="Times New Roman" w:hAnsi="Times New Roman"/>
          <w:sz w:val="22"/>
          <w:szCs w:val="22"/>
        </w:rPr>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234760">
        <w:rPr>
          <w:rFonts w:ascii="Times New Roman" w:hAnsi="Times New Roman"/>
          <w:sz w:val="22"/>
          <w:szCs w:val="22"/>
        </w:rPr>
        <w:t>i</w:t>
      </w:r>
      <w:proofErr w:type="spellEnd"/>
      <w:r w:rsidRPr="00234760">
        <w:rPr>
          <w:rFonts w:ascii="Times New Roman" w:hAnsi="Times New Roman"/>
          <w:sz w:val="22"/>
          <w:szCs w:val="22"/>
        </w:rPr>
        <w:t>)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w:t>
      </w:r>
    </w:p>
    <w:p w14:paraId="5C494036" w14:textId="77777777" w:rsidR="00234760" w:rsidRPr="00234760" w:rsidRDefault="00234760" w:rsidP="00234760">
      <w:pPr>
        <w:widowControl w:val="0"/>
        <w:spacing w:after="120"/>
        <w:jc w:val="both"/>
        <w:rPr>
          <w:rFonts w:ascii="Times New Roman" w:hAnsi="Times New Roman"/>
          <w:sz w:val="22"/>
          <w:szCs w:val="22"/>
        </w:rPr>
      </w:pPr>
      <w:r w:rsidRPr="00234760">
        <w:rPr>
          <w:rFonts w:ascii="Times New Roman" w:hAnsi="Times New Roman"/>
          <w:sz w:val="22"/>
          <w:szCs w:val="22"/>
        </w:rPr>
        <w:t>If (</w:t>
      </w:r>
      <w:proofErr w:type="spellStart"/>
      <w:r w:rsidRPr="00234760">
        <w:rPr>
          <w:rFonts w:ascii="Times New Roman" w:hAnsi="Times New Roman"/>
          <w:sz w:val="22"/>
          <w:szCs w:val="22"/>
        </w:rPr>
        <w:t>i</w:t>
      </w:r>
      <w:proofErr w:type="spellEnd"/>
      <w:r w:rsidRPr="00234760">
        <w:rPr>
          <w:rFonts w:ascii="Times New Roman" w:hAnsi="Times New Roman"/>
          <w:sz w:val="22"/>
          <w:szCs w:val="22"/>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w:t>
      </w:r>
    </w:p>
    <w:p w14:paraId="01313F19" w14:textId="77777777" w:rsidR="00234760" w:rsidRPr="00234760" w:rsidRDefault="00234760" w:rsidP="00234760">
      <w:pPr>
        <w:widowControl w:val="0"/>
        <w:spacing w:after="120"/>
        <w:jc w:val="both"/>
        <w:rPr>
          <w:rFonts w:ascii="Times New Roman" w:hAnsi="Times New Roman"/>
          <w:sz w:val="22"/>
          <w:szCs w:val="22"/>
        </w:rPr>
      </w:pPr>
      <w:r w:rsidRPr="00234760">
        <w:rPr>
          <w:rFonts w:ascii="Times New Roman" w:hAnsi="Times New Roman"/>
          <w:sz w:val="22"/>
          <w:szCs w:val="22"/>
        </w:rPr>
        <w:t>We acknowledge that if we are subject to an exclusion decision by the European Investment Bank (EIB), we will not be eligible to be awarded a contract to be financed by the EIB.</w:t>
      </w:r>
    </w:p>
    <w:p w14:paraId="594E4FA3" w14:textId="77777777" w:rsidR="00234760" w:rsidRPr="00234760" w:rsidRDefault="00234760" w:rsidP="00234760">
      <w:pPr>
        <w:widowControl w:val="0"/>
        <w:spacing w:after="120"/>
        <w:jc w:val="both"/>
        <w:rPr>
          <w:rFonts w:ascii="Times New Roman" w:hAnsi="Times New Roman"/>
          <w:sz w:val="22"/>
          <w:szCs w:val="22"/>
        </w:rPr>
      </w:pPr>
      <w:r w:rsidRPr="00234760">
        <w:rPr>
          <w:rFonts w:ascii="Times New Roman" w:hAnsi="Times New Roman"/>
          <w:sz w:val="22"/>
          <w:szCs w:val="22"/>
        </w:rPr>
        <w:t xml:space="preserve">We grant the Ministry of Health of the Republic of Serbia,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w:t>
      </w:r>
      <w:proofErr w:type="gramStart"/>
      <w:r w:rsidRPr="00234760">
        <w:rPr>
          <w:rFonts w:ascii="Times New Roman" w:hAnsi="Times New Roman"/>
          <w:sz w:val="22"/>
          <w:szCs w:val="22"/>
        </w:rPr>
        <w:t xml:space="preserve">but in any case </w:t>
      </w:r>
      <w:proofErr w:type="gramEnd"/>
      <w:r w:rsidRPr="00234760">
        <w:rPr>
          <w:rFonts w:ascii="Times New Roman" w:hAnsi="Times New Roman"/>
          <w:sz w:val="22"/>
          <w:szCs w:val="22"/>
        </w:rPr>
        <w:t>for at least six years from the date of tender submission and in the event we are awarded the Contract, at least six years from the date of substantial performance of the Contract.”</w:t>
      </w:r>
    </w:p>
    <w:p w14:paraId="2C520AD7" w14:textId="77777777" w:rsidR="00234760" w:rsidRPr="00234760" w:rsidRDefault="00234760" w:rsidP="00234760">
      <w:pPr>
        <w:widowControl w:val="0"/>
        <w:spacing w:after="120"/>
        <w:jc w:val="both"/>
        <w:rPr>
          <w:rFonts w:ascii="Times New Roman" w:hAnsi="Times New Roman"/>
          <w:sz w:val="22"/>
          <w:szCs w:val="22"/>
        </w:rPr>
      </w:pPr>
    </w:p>
    <w:p w14:paraId="6276AB40" w14:textId="77777777" w:rsidR="00234760" w:rsidRPr="00234760" w:rsidRDefault="00234760" w:rsidP="00234760">
      <w:pPr>
        <w:widowControl w:val="0"/>
        <w:spacing w:after="120"/>
        <w:jc w:val="both"/>
        <w:rPr>
          <w:rFonts w:ascii="Times New Roman" w:hAnsi="Times New Roman"/>
          <w:sz w:val="22"/>
          <w:szCs w:val="22"/>
        </w:rPr>
      </w:pPr>
      <w:r w:rsidRPr="00234760">
        <w:rPr>
          <w:rFonts w:ascii="Times New Roman" w:hAnsi="Times New Roman"/>
          <w:sz w:val="22"/>
          <w:szCs w:val="22"/>
        </w:rPr>
        <w:t>For the purpose of this Covenant, Prohibited Conduct has the meaning provided in the EIB’s Anti - Fraud Policy</w:t>
      </w:r>
      <w:r w:rsidR="00E25CE7">
        <w:rPr>
          <w:rStyle w:val="FootnoteReference"/>
          <w:sz w:val="22"/>
          <w:szCs w:val="22"/>
        </w:rPr>
        <w:footnoteReference w:id="1"/>
      </w:r>
      <w:r w:rsidR="00E25CE7" w:rsidRPr="00A12F93">
        <w:rPr>
          <w:sz w:val="22"/>
          <w:szCs w:val="22"/>
        </w:rPr>
        <w:t>.</w:t>
      </w:r>
      <w:r w:rsidRPr="00234760">
        <w:rPr>
          <w:rFonts w:ascii="Times New Roman" w:hAnsi="Times New Roman"/>
          <w:sz w:val="22"/>
          <w:szCs w:val="22"/>
        </w:rPr>
        <w:t xml:space="preserve"> </w:t>
      </w:r>
    </w:p>
    <w:p w14:paraId="7D94AB96" w14:textId="77777777" w:rsidR="00E25CE7" w:rsidRDefault="00E25CE7" w:rsidP="00141292">
      <w:pPr>
        <w:widowControl w:val="0"/>
        <w:spacing w:after="120"/>
        <w:jc w:val="both"/>
        <w:rPr>
          <w:rFonts w:ascii="Times New Roman" w:hAnsi="Times New Roman"/>
          <w:sz w:val="22"/>
          <w:szCs w:val="22"/>
          <w:highlight w:val="yellow"/>
        </w:rPr>
      </w:pPr>
    </w:p>
    <w:p w14:paraId="4B878490" w14:textId="77777777" w:rsidR="007B64EC" w:rsidRDefault="007B64EC" w:rsidP="00141292">
      <w:pPr>
        <w:widowControl w:val="0"/>
        <w:spacing w:after="120"/>
        <w:jc w:val="both"/>
        <w:rPr>
          <w:rFonts w:ascii="Times New Roman" w:hAnsi="Times New Roman"/>
          <w:sz w:val="22"/>
          <w:szCs w:val="22"/>
          <w:highlight w:val="yellow"/>
        </w:rPr>
      </w:pPr>
    </w:p>
    <w:p w14:paraId="28F577E2" w14:textId="77777777" w:rsidR="007B64EC" w:rsidRDefault="007B64EC" w:rsidP="00141292">
      <w:pPr>
        <w:widowControl w:val="0"/>
        <w:spacing w:after="120"/>
        <w:jc w:val="both"/>
        <w:rPr>
          <w:rFonts w:ascii="Times New Roman" w:hAnsi="Times New Roman"/>
          <w:sz w:val="22"/>
          <w:szCs w:val="22"/>
          <w:highlight w:val="yellow"/>
        </w:rPr>
      </w:pPr>
    </w:p>
    <w:p w14:paraId="6C04DE55" w14:textId="77777777" w:rsidR="007B64EC" w:rsidRPr="0077595F" w:rsidRDefault="007B64EC" w:rsidP="007B64EC">
      <w:pPr>
        <w:widowControl w:val="0"/>
        <w:spacing w:after="120"/>
        <w:jc w:val="center"/>
        <w:rPr>
          <w:rFonts w:ascii="Times New Roman" w:hAnsi="Times New Roman"/>
          <w:b/>
          <w:sz w:val="22"/>
          <w:szCs w:val="22"/>
        </w:rPr>
      </w:pPr>
      <w:r w:rsidRPr="0077595F">
        <w:rPr>
          <w:rFonts w:ascii="Times New Roman" w:hAnsi="Times New Roman"/>
          <w:b/>
          <w:sz w:val="22"/>
          <w:szCs w:val="22"/>
        </w:rPr>
        <w:lastRenderedPageBreak/>
        <w:t>FORM</w:t>
      </w:r>
      <w:r w:rsidR="00F96BC8" w:rsidRPr="0077595F">
        <w:rPr>
          <w:rFonts w:ascii="Times New Roman" w:hAnsi="Times New Roman"/>
          <w:b/>
          <w:sz w:val="22"/>
          <w:szCs w:val="22"/>
        </w:rPr>
        <w:t xml:space="preserve"> 1</w:t>
      </w:r>
    </w:p>
    <w:p w14:paraId="11D25CCA" w14:textId="77777777" w:rsidR="007B64EC" w:rsidRPr="0077595F" w:rsidRDefault="007B64EC" w:rsidP="007B64EC">
      <w:pPr>
        <w:widowControl w:val="0"/>
        <w:spacing w:after="120"/>
        <w:jc w:val="center"/>
        <w:rPr>
          <w:rFonts w:ascii="Times New Roman" w:hAnsi="Times New Roman"/>
          <w:b/>
          <w:sz w:val="22"/>
          <w:szCs w:val="22"/>
        </w:rPr>
      </w:pPr>
      <w:r w:rsidRPr="0077595F">
        <w:rPr>
          <w:rFonts w:ascii="Times New Roman" w:hAnsi="Times New Roman"/>
          <w:b/>
          <w:sz w:val="22"/>
          <w:szCs w:val="22"/>
        </w:rPr>
        <w:t>ELIGIBILITY</w:t>
      </w:r>
    </w:p>
    <w:p w14:paraId="4E3E793D" w14:textId="77777777" w:rsidR="007B64EC" w:rsidRPr="0077595F" w:rsidRDefault="007B64EC" w:rsidP="007B64EC">
      <w:pPr>
        <w:widowControl w:val="0"/>
        <w:spacing w:after="120"/>
        <w:jc w:val="both"/>
        <w:rPr>
          <w:rFonts w:ascii="Times New Roman" w:hAnsi="Times New Roman"/>
          <w:sz w:val="22"/>
          <w:szCs w:val="22"/>
        </w:rPr>
      </w:pPr>
    </w:p>
    <w:p w14:paraId="4DBDFA6B" w14:textId="77777777" w:rsidR="007B64EC" w:rsidRPr="0077595F" w:rsidRDefault="007B64EC" w:rsidP="007B64EC">
      <w:pPr>
        <w:widowControl w:val="0"/>
        <w:spacing w:after="120"/>
        <w:jc w:val="both"/>
        <w:rPr>
          <w:rFonts w:ascii="Times New Roman" w:hAnsi="Times New Roman"/>
          <w:sz w:val="22"/>
          <w:szCs w:val="22"/>
        </w:rPr>
      </w:pPr>
      <w:r w:rsidRPr="0077595F">
        <w:rPr>
          <w:rFonts w:ascii="Times New Roman" w:hAnsi="Times New Roman"/>
          <w:sz w:val="22"/>
          <w:szCs w:val="22"/>
        </w:rPr>
        <w:t>The candidate must demonstrate the following:</w:t>
      </w:r>
    </w:p>
    <w:p w14:paraId="0C3CABDF" w14:textId="77777777" w:rsidR="007B64EC" w:rsidRPr="0077595F" w:rsidRDefault="007B64EC" w:rsidP="006C1C3F">
      <w:pPr>
        <w:widowControl w:val="0"/>
        <w:spacing w:after="0"/>
        <w:jc w:val="both"/>
        <w:rPr>
          <w:rFonts w:ascii="Times New Roman" w:hAnsi="Times New Roman"/>
          <w:sz w:val="22"/>
          <w:szCs w:val="22"/>
        </w:rPr>
      </w:pPr>
      <w:r w:rsidRPr="0077595F">
        <w:rPr>
          <w:rFonts w:ascii="Times New Roman" w:hAnsi="Times New Roman"/>
          <w:sz w:val="22"/>
          <w:szCs w:val="22"/>
        </w:rPr>
        <w:t>•</w:t>
      </w:r>
      <w:r w:rsidRPr="0077595F">
        <w:rPr>
          <w:rFonts w:ascii="Times New Roman" w:hAnsi="Times New Roman"/>
          <w:sz w:val="22"/>
          <w:szCs w:val="22"/>
        </w:rPr>
        <w:tab/>
        <w:t xml:space="preserve">That it is registered with the competent authority, </w:t>
      </w:r>
      <w:proofErr w:type="gramStart"/>
      <w:r w:rsidRPr="0077595F">
        <w:rPr>
          <w:rFonts w:ascii="Times New Roman" w:hAnsi="Times New Roman"/>
          <w:sz w:val="22"/>
          <w:szCs w:val="22"/>
        </w:rPr>
        <w:t>i.e.</w:t>
      </w:r>
      <w:proofErr w:type="gramEnd"/>
      <w:r w:rsidRPr="0077595F">
        <w:rPr>
          <w:rFonts w:ascii="Times New Roman" w:hAnsi="Times New Roman"/>
          <w:sz w:val="22"/>
          <w:szCs w:val="22"/>
        </w:rPr>
        <w:t xml:space="preserve"> inscribed in respective register;</w:t>
      </w:r>
    </w:p>
    <w:p w14:paraId="0E9A4B0E" w14:textId="77777777" w:rsidR="007B64EC" w:rsidRPr="0077595F" w:rsidRDefault="007B64EC" w:rsidP="006C1C3F">
      <w:pPr>
        <w:widowControl w:val="0"/>
        <w:spacing w:after="0"/>
        <w:ind w:left="709" w:hanging="709"/>
        <w:jc w:val="both"/>
        <w:rPr>
          <w:rFonts w:ascii="Times New Roman" w:hAnsi="Times New Roman"/>
          <w:sz w:val="22"/>
          <w:szCs w:val="22"/>
        </w:rPr>
      </w:pPr>
      <w:r w:rsidRPr="0077595F">
        <w:rPr>
          <w:rFonts w:ascii="Times New Roman" w:hAnsi="Times New Roman"/>
          <w:sz w:val="22"/>
          <w:szCs w:val="22"/>
        </w:rPr>
        <w:t>•</w:t>
      </w:r>
      <w:r w:rsidRPr="0077595F">
        <w:rPr>
          <w:rFonts w:ascii="Times New Roman" w:hAnsi="Times New Roman"/>
          <w:sz w:val="22"/>
          <w:szCs w:val="22"/>
        </w:rPr>
        <w:tab/>
        <w:t>That itself and its legal representative have not been convicted for some of the criminal acts</w:t>
      </w:r>
      <w:r w:rsidR="006C1C3F" w:rsidRPr="0077595F">
        <w:rPr>
          <w:rFonts w:ascii="Times New Roman" w:hAnsi="Times New Roman"/>
          <w:sz w:val="22"/>
          <w:szCs w:val="22"/>
        </w:rPr>
        <w:t xml:space="preserve"> </w:t>
      </w:r>
      <w:r w:rsidRPr="0077595F">
        <w:rPr>
          <w:rFonts w:ascii="Times New Roman" w:hAnsi="Times New Roman"/>
          <w:sz w:val="22"/>
          <w:szCs w:val="22"/>
        </w:rPr>
        <w:t>as a member of organised criminal group, criminal acts against economy, criminal acts</w:t>
      </w:r>
      <w:r w:rsidR="006C1C3F" w:rsidRPr="0077595F">
        <w:rPr>
          <w:rFonts w:ascii="Times New Roman" w:hAnsi="Times New Roman"/>
          <w:sz w:val="22"/>
          <w:szCs w:val="22"/>
        </w:rPr>
        <w:t xml:space="preserve"> </w:t>
      </w:r>
      <w:r w:rsidRPr="0077595F">
        <w:rPr>
          <w:rFonts w:ascii="Times New Roman" w:hAnsi="Times New Roman"/>
          <w:sz w:val="22"/>
          <w:szCs w:val="22"/>
        </w:rPr>
        <w:t xml:space="preserve">against environment, criminal acts of bribery, criminal acts of fraud; </w:t>
      </w:r>
    </w:p>
    <w:p w14:paraId="503DFEAC" w14:textId="77777777" w:rsidR="007B64EC" w:rsidRPr="0077595F" w:rsidRDefault="007B64EC" w:rsidP="00412188">
      <w:pPr>
        <w:widowControl w:val="0"/>
        <w:spacing w:after="0"/>
        <w:ind w:left="709" w:hanging="709"/>
        <w:jc w:val="both"/>
        <w:rPr>
          <w:rFonts w:ascii="Times New Roman" w:hAnsi="Times New Roman"/>
          <w:sz w:val="22"/>
          <w:szCs w:val="22"/>
        </w:rPr>
      </w:pPr>
      <w:r w:rsidRPr="0077595F">
        <w:rPr>
          <w:rFonts w:ascii="Times New Roman" w:hAnsi="Times New Roman"/>
          <w:sz w:val="22"/>
          <w:szCs w:val="22"/>
        </w:rPr>
        <w:t>•</w:t>
      </w:r>
      <w:r w:rsidRPr="0077595F">
        <w:rPr>
          <w:rFonts w:ascii="Times New Roman" w:hAnsi="Times New Roman"/>
          <w:sz w:val="22"/>
          <w:szCs w:val="22"/>
        </w:rPr>
        <w:tab/>
        <w:t>That it has settled due tax obligations, contributions and other public charges in accordance</w:t>
      </w:r>
      <w:r w:rsidR="006C1C3F" w:rsidRPr="0077595F">
        <w:rPr>
          <w:rFonts w:ascii="Times New Roman" w:hAnsi="Times New Roman"/>
          <w:sz w:val="22"/>
          <w:szCs w:val="22"/>
        </w:rPr>
        <w:t xml:space="preserve"> </w:t>
      </w:r>
      <w:r w:rsidRPr="0077595F">
        <w:rPr>
          <w:rFonts w:ascii="Times New Roman" w:hAnsi="Times New Roman"/>
          <w:sz w:val="22"/>
          <w:szCs w:val="22"/>
        </w:rPr>
        <w:t xml:space="preserve">with the </w:t>
      </w:r>
      <w:r w:rsidR="006C1C3F" w:rsidRPr="0077595F">
        <w:rPr>
          <w:rFonts w:ascii="Times New Roman" w:hAnsi="Times New Roman"/>
          <w:sz w:val="22"/>
          <w:szCs w:val="22"/>
        </w:rPr>
        <w:t xml:space="preserve">      </w:t>
      </w:r>
      <w:r w:rsidR="00412188" w:rsidRPr="0077595F">
        <w:rPr>
          <w:rFonts w:ascii="Times New Roman" w:hAnsi="Times New Roman"/>
          <w:sz w:val="22"/>
          <w:szCs w:val="22"/>
        </w:rPr>
        <w:t xml:space="preserve">            r</w:t>
      </w:r>
      <w:r w:rsidRPr="0077595F">
        <w:rPr>
          <w:rFonts w:ascii="Times New Roman" w:hAnsi="Times New Roman"/>
          <w:sz w:val="22"/>
          <w:szCs w:val="22"/>
        </w:rPr>
        <w:t>egulations of the Republic of Serbia or foreign state where it has the seat;</w:t>
      </w:r>
    </w:p>
    <w:p w14:paraId="755FFB3A" w14:textId="77777777" w:rsidR="007B64EC" w:rsidRPr="0077595F" w:rsidRDefault="007B64EC" w:rsidP="00734C47">
      <w:pPr>
        <w:widowControl w:val="0"/>
        <w:spacing w:after="0"/>
        <w:ind w:left="709" w:hanging="709"/>
        <w:jc w:val="both"/>
        <w:rPr>
          <w:rFonts w:ascii="Times New Roman" w:hAnsi="Times New Roman"/>
          <w:sz w:val="22"/>
          <w:szCs w:val="22"/>
        </w:rPr>
      </w:pPr>
      <w:r w:rsidRPr="0077595F">
        <w:rPr>
          <w:rFonts w:ascii="Times New Roman" w:hAnsi="Times New Roman"/>
          <w:sz w:val="22"/>
          <w:szCs w:val="22"/>
        </w:rPr>
        <w:t>•</w:t>
      </w:r>
      <w:r w:rsidRPr="0077595F">
        <w:rPr>
          <w:rFonts w:ascii="Times New Roman" w:hAnsi="Times New Roman"/>
          <w:sz w:val="22"/>
          <w:szCs w:val="22"/>
        </w:rPr>
        <w:tab/>
        <w:t>The candidate must also prove that it is not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00412188" w:rsidRPr="0077595F">
        <w:rPr>
          <w:rFonts w:ascii="Times New Roman" w:hAnsi="Times New Roman"/>
          <w:sz w:val="22"/>
          <w:szCs w:val="22"/>
        </w:rPr>
        <w:t>.</w:t>
      </w:r>
    </w:p>
    <w:p w14:paraId="7E35CBBD" w14:textId="4BDD2D50" w:rsidR="007B64EC" w:rsidRPr="0077595F" w:rsidRDefault="007B64EC" w:rsidP="007B64EC">
      <w:pPr>
        <w:widowControl w:val="0"/>
        <w:spacing w:after="120"/>
        <w:jc w:val="both"/>
        <w:rPr>
          <w:rFonts w:ascii="Times New Roman" w:hAnsi="Times New Roman"/>
          <w:sz w:val="22"/>
          <w:szCs w:val="22"/>
        </w:rPr>
      </w:pPr>
    </w:p>
    <w:p w14:paraId="70D6129C" w14:textId="77777777" w:rsidR="007B64EC" w:rsidRPr="0077595F" w:rsidRDefault="007B64EC" w:rsidP="007B64EC">
      <w:pPr>
        <w:widowControl w:val="0"/>
        <w:spacing w:after="120"/>
        <w:jc w:val="both"/>
        <w:rPr>
          <w:rFonts w:ascii="Times New Roman" w:hAnsi="Times New Roman"/>
          <w:sz w:val="22"/>
          <w:szCs w:val="22"/>
        </w:rPr>
      </w:pPr>
      <w:r w:rsidRPr="0077595F">
        <w:rPr>
          <w:rFonts w:ascii="Times New Roman" w:hAnsi="Times New Roman"/>
          <w:sz w:val="22"/>
          <w:szCs w:val="22"/>
        </w:rPr>
        <w:t xml:space="preserve">Please attach all evidence of compliance with the above requirements in accordance with the laws of the country where the </w:t>
      </w:r>
      <w:r w:rsidR="00734C47" w:rsidRPr="0077595F">
        <w:rPr>
          <w:rFonts w:ascii="Times New Roman" w:hAnsi="Times New Roman"/>
          <w:sz w:val="22"/>
          <w:szCs w:val="22"/>
        </w:rPr>
        <w:t>candidate</w:t>
      </w:r>
      <w:r w:rsidRPr="0077595F">
        <w:rPr>
          <w:rFonts w:ascii="Times New Roman" w:hAnsi="Times New Roman"/>
          <w:sz w:val="22"/>
          <w:szCs w:val="22"/>
        </w:rPr>
        <w:t xml:space="preserve"> is established, including:</w:t>
      </w:r>
    </w:p>
    <w:p w14:paraId="5F94DBBD" w14:textId="2D819588" w:rsidR="007B64EC" w:rsidRPr="0077595F" w:rsidRDefault="007B64EC" w:rsidP="00521940">
      <w:pPr>
        <w:widowControl w:val="0"/>
        <w:spacing w:after="0"/>
        <w:jc w:val="both"/>
        <w:rPr>
          <w:rFonts w:ascii="Times New Roman" w:hAnsi="Times New Roman"/>
          <w:sz w:val="22"/>
          <w:szCs w:val="22"/>
        </w:rPr>
      </w:pPr>
      <w:r w:rsidRPr="0077595F">
        <w:rPr>
          <w:rFonts w:ascii="Times New Roman" w:hAnsi="Times New Roman"/>
          <w:sz w:val="22"/>
          <w:szCs w:val="22"/>
        </w:rPr>
        <w:t>1) Certificate from a register kept by a competent authority;</w:t>
      </w:r>
    </w:p>
    <w:p w14:paraId="6CBEBF3E" w14:textId="7E4A0A67" w:rsidR="007B64EC" w:rsidRPr="0077595F" w:rsidRDefault="007B64EC" w:rsidP="00521940">
      <w:pPr>
        <w:widowControl w:val="0"/>
        <w:spacing w:after="0"/>
        <w:jc w:val="both"/>
        <w:rPr>
          <w:rFonts w:ascii="Times New Roman" w:hAnsi="Times New Roman"/>
          <w:sz w:val="22"/>
          <w:szCs w:val="22"/>
        </w:rPr>
      </w:pPr>
      <w:r w:rsidRPr="0077595F">
        <w:rPr>
          <w:rFonts w:ascii="Times New Roman" w:hAnsi="Times New Roman"/>
          <w:sz w:val="22"/>
          <w:szCs w:val="22"/>
        </w:rPr>
        <w:t xml:space="preserve">2) </w:t>
      </w:r>
      <w:r w:rsidR="00A375D9" w:rsidRPr="0077595F">
        <w:rPr>
          <w:rFonts w:ascii="Times New Roman" w:hAnsi="Times New Roman"/>
          <w:sz w:val="22"/>
          <w:szCs w:val="22"/>
        </w:rPr>
        <w:t xml:space="preserve">Certificate of the competent court, </w:t>
      </w:r>
      <w:proofErr w:type="gramStart"/>
      <w:r w:rsidR="00A375D9" w:rsidRPr="0077595F">
        <w:rPr>
          <w:rFonts w:ascii="Times New Roman" w:hAnsi="Times New Roman"/>
          <w:sz w:val="22"/>
          <w:szCs w:val="22"/>
        </w:rPr>
        <w:t>i.e.</w:t>
      </w:r>
      <w:proofErr w:type="gramEnd"/>
      <w:r w:rsidR="00A375D9" w:rsidRPr="0077595F">
        <w:rPr>
          <w:rFonts w:ascii="Times New Roman" w:hAnsi="Times New Roman"/>
          <w:sz w:val="22"/>
          <w:szCs w:val="22"/>
        </w:rPr>
        <w:t xml:space="preserve"> competent police administration;</w:t>
      </w:r>
    </w:p>
    <w:p w14:paraId="6CBBA8B4" w14:textId="1DECFB57" w:rsidR="006F52B2" w:rsidRPr="0077595F" w:rsidRDefault="006F52B2" w:rsidP="00521940">
      <w:pPr>
        <w:widowControl w:val="0"/>
        <w:spacing w:after="0"/>
        <w:jc w:val="both"/>
        <w:rPr>
          <w:rFonts w:ascii="Times New Roman" w:hAnsi="Times New Roman"/>
          <w:sz w:val="22"/>
          <w:szCs w:val="22"/>
        </w:rPr>
      </w:pPr>
      <w:r w:rsidRPr="0077595F">
        <w:rPr>
          <w:rFonts w:ascii="Times New Roman" w:hAnsi="Times New Roman"/>
          <w:sz w:val="22"/>
          <w:szCs w:val="22"/>
        </w:rPr>
        <w:t>3) A certificate issued by a competent authority proving that the candidate has paid its taxes and social and health insurance contributions due in accordance with the laws of the Republic of Serbia or a foreign country in which it is established;</w:t>
      </w:r>
    </w:p>
    <w:p w14:paraId="7643F2E7" w14:textId="1B3E1559" w:rsidR="007B64EC" w:rsidRPr="0077595F" w:rsidRDefault="006F52B2" w:rsidP="007B64EC">
      <w:pPr>
        <w:widowControl w:val="0"/>
        <w:spacing w:after="120"/>
        <w:jc w:val="both"/>
        <w:rPr>
          <w:rFonts w:ascii="Times New Roman" w:hAnsi="Times New Roman"/>
          <w:sz w:val="22"/>
          <w:szCs w:val="22"/>
        </w:rPr>
      </w:pPr>
      <w:r w:rsidRPr="0077595F">
        <w:rPr>
          <w:rFonts w:ascii="Times New Roman" w:hAnsi="Times New Roman"/>
          <w:sz w:val="22"/>
          <w:szCs w:val="22"/>
        </w:rPr>
        <w:t>4</w:t>
      </w:r>
      <w:r w:rsidR="007B64EC" w:rsidRPr="0077595F">
        <w:rPr>
          <w:rFonts w:ascii="Times New Roman" w:hAnsi="Times New Roman"/>
          <w:sz w:val="22"/>
          <w:szCs w:val="22"/>
        </w:rPr>
        <w:t xml:space="preserve">) A certificate issued by a competent authority proving that no liquidation or bankruptcy proceedings have not been instituted against the </w:t>
      </w:r>
      <w:r w:rsidR="00412188" w:rsidRPr="0077595F">
        <w:rPr>
          <w:rFonts w:ascii="Times New Roman" w:hAnsi="Times New Roman"/>
          <w:sz w:val="22"/>
          <w:szCs w:val="22"/>
        </w:rPr>
        <w:t>candidate</w:t>
      </w:r>
      <w:r w:rsidR="007B64EC" w:rsidRPr="0077595F">
        <w:rPr>
          <w:rFonts w:ascii="Times New Roman" w:hAnsi="Times New Roman"/>
          <w:sz w:val="22"/>
          <w:szCs w:val="22"/>
        </w:rPr>
        <w:t>’s firm</w:t>
      </w:r>
      <w:r w:rsidR="007F1B9C">
        <w:rPr>
          <w:rFonts w:ascii="Times New Roman" w:hAnsi="Times New Roman"/>
          <w:sz w:val="22"/>
          <w:szCs w:val="22"/>
          <w:lang w:val="sr-Cyrl-RS"/>
        </w:rPr>
        <w:t>.</w:t>
      </w:r>
    </w:p>
    <w:p w14:paraId="27CA8F51" w14:textId="77777777" w:rsidR="007B64EC" w:rsidRPr="0077595F" w:rsidRDefault="007B64EC" w:rsidP="007B64EC">
      <w:pPr>
        <w:widowControl w:val="0"/>
        <w:spacing w:after="120"/>
        <w:jc w:val="both"/>
        <w:rPr>
          <w:rFonts w:ascii="Times New Roman" w:hAnsi="Times New Roman"/>
          <w:sz w:val="22"/>
          <w:szCs w:val="22"/>
        </w:rPr>
      </w:pPr>
      <w:r w:rsidRPr="0077595F">
        <w:rPr>
          <w:rFonts w:ascii="Times New Roman" w:hAnsi="Times New Roman"/>
          <w:sz w:val="22"/>
          <w:szCs w:val="22"/>
        </w:rPr>
        <w:t xml:space="preserve">If the authorities of a country do not issue the type of certificates requested in this form, the </w:t>
      </w:r>
      <w:r w:rsidR="006A20D7" w:rsidRPr="0077595F">
        <w:rPr>
          <w:rFonts w:ascii="Times New Roman" w:hAnsi="Times New Roman"/>
          <w:sz w:val="22"/>
          <w:szCs w:val="22"/>
        </w:rPr>
        <w:t>candidate</w:t>
      </w:r>
      <w:r w:rsidRPr="0077595F">
        <w:rPr>
          <w:rFonts w:ascii="Times New Roman" w:hAnsi="Times New Roman"/>
          <w:sz w:val="22"/>
          <w:szCs w:val="22"/>
        </w:rPr>
        <w:t>, its partners should make a declaration to that effect under threat of perjury or fraud.</w:t>
      </w:r>
    </w:p>
    <w:p w14:paraId="20E8D298" w14:textId="77777777" w:rsidR="007B64EC" w:rsidRPr="0077595F" w:rsidRDefault="007B64EC" w:rsidP="007B64EC">
      <w:pPr>
        <w:widowControl w:val="0"/>
        <w:spacing w:after="120"/>
        <w:jc w:val="both"/>
        <w:rPr>
          <w:rFonts w:ascii="Times New Roman" w:hAnsi="Times New Roman"/>
          <w:sz w:val="22"/>
          <w:szCs w:val="22"/>
        </w:rPr>
      </w:pPr>
    </w:p>
    <w:p w14:paraId="1EE3E597" w14:textId="77777777" w:rsidR="00CF04AB" w:rsidRPr="0077595F" w:rsidRDefault="00CF04AB" w:rsidP="007B64EC">
      <w:pPr>
        <w:widowControl w:val="0"/>
        <w:spacing w:after="120"/>
        <w:jc w:val="both"/>
        <w:rPr>
          <w:rFonts w:ascii="Times New Roman" w:hAnsi="Times New Roman"/>
          <w:sz w:val="22"/>
          <w:szCs w:val="22"/>
        </w:rPr>
      </w:pPr>
    </w:p>
    <w:p w14:paraId="27EB9990" w14:textId="77777777" w:rsidR="007B64EC" w:rsidRPr="0077595F" w:rsidRDefault="007B64EC" w:rsidP="007B64EC">
      <w:pPr>
        <w:widowControl w:val="0"/>
        <w:spacing w:after="120"/>
        <w:jc w:val="both"/>
        <w:rPr>
          <w:rFonts w:ascii="Times New Roman" w:hAnsi="Times New Roman"/>
          <w:sz w:val="22"/>
          <w:szCs w:val="22"/>
        </w:rPr>
      </w:pPr>
    </w:p>
    <w:p w14:paraId="146EFCA3" w14:textId="77777777" w:rsidR="007B64EC" w:rsidRPr="0077595F" w:rsidRDefault="007B64EC" w:rsidP="007B64EC">
      <w:pPr>
        <w:widowControl w:val="0"/>
        <w:spacing w:after="120"/>
        <w:jc w:val="both"/>
        <w:rPr>
          <w:rFonts w:ascii="Times New Roman" w:hAnsi="Times New Roman"/>
          <w:sz w:val="22"/>
          <w:szCs w:val="22"/>
        </w:rPr>
      </w:pPr>
      <w:r w:rsidRPr="0077595F">
        <w:rPr>
          <w:rFonts w:ascii="Times New Roman" w:hAnsi="Times New Roman"/>
          <w:sz w:val="22"/>
          <w:szCs w:val="22"/>
        </w:rPr>
        <w:t>Signature .................................................</w:t>
      </w:r>
    </w:p>
    <w:p w14:paraId="00DEAC18" w14:textId="77777777" w:rsidR="007B64EC" w:rsidRPr="0077595F" w:rsidRDefault="007B64EC" w:rsidP="007B64EC">
      <w:pPr>
        <w:widowControl w:val="0"/>
        <w:spacing w:after="120"/>
        <w:jc w:val="both"/>
        <w:rPr>
          <w:rFonts w:ascii="Times New Roman" w:hAnsi="Times New Roman"/>
          <w:sz w:val="22"/>
          <w:szCs w:val="22"/>
        </w:rPr>
      </w:pPr>
      <w:r w:rsidRPr="0077595F">
        <w:rPr>
          <w:rFonts w:ascii="Times New Roman" w:hAnsi="Times New Roman"/>
          <w:sz w:val="22"/>
          <w:szCs w:val="22"/>
        </w:rPr>
        <w:t>(person(s) authorised to sign on behalf of the candidate)</w:t>
      </w:r>
    </w:p>
    <w:p w14:paraId="797CD501" w14:textId="77777777" w:rsidR="007B64EC" w:rsidRPr="0077595F" w:rsidRDefault="007B64EC" w:rsidP="007B64EC">
      <w:pPr>
        <w:widowControl w:val="0"/>
        <w:spacing w:after="120"/>
        <w:jc w:val="both"/>
        <w:rPr>
          <w:rFonts w:ascii="Times New Roman" w:hAnsi="Times New Roman"/>
          <w:sz w:val="22"/>
          <w:szCs w:val="22"/>
        </w:rPr>
      </w:pPr>
      <w:r w:rsidRPr="0077595F">
        <w:rPr>
          <w:rFonts w:ascii="Times New Roman" w:hAnsi="Times New Roman"/>
          <w:sz w:val="22"/>
          <w:szCs w:val="22"/>
        </w:rPr>
        <w:t>Date:</w:t>
      </w:r>
      <w:r w:rsidRPr="0077595F">
        <w:rPr>
          <w:rFonts w:ascii="Times New Roman" w:hAnsi="Times New Roman"/>
          <w:sz w:val="22"/>
          <w:szCs w:val="22"/>
        </w:rPr>
        <w:tab/>
        <w:t>.............</w:t>
      </w:r>
      <w:r w:rsidRPr="0077595F">
        <w:rPr>
          <w:rFonts w:ascii="Times New Roman" w:hAnsi="Times New Roman"/>
          <w:sz w:val="22"/>
          <w:szCs w:val="22"/>
        </w:rPr>
        <w:tab/>
        <w:t>.....................</w:t>
      </w:r>
    </w:p>
    <w:p w14:paraId="450481B9" w14:textId="77777777" w:rsidR="00E25CE7" w:rsidRPr="006C1C3F" w:rsidRDefault="00E25CE7" w:rsidP="00141292">
      <w:pPr>
        <w:widowControl w:val="0"/>
        <w:spacing w:after="120"/>
        <w:jc w:val="both"/>
        <w:rPr>
          <w:rFonts w:ascii="Times New Roman" w:hAnsi="Times New Roman"/>
          <w:sz w:val="22"/>
          <w:szCs w:val="22"/>
          <w:highlight w:val="yellow"/>
        </w:rPr>
      </w:pPr>
    </w:p>
    <w:p w14:paraId="58F16D0C" w14:textId="77777777" w:rsidR="00E25CE7" w:rsidRDefault="00E25CE7" w:rsidP="00141292">
      <w:pPr>
        <w:widowControl w:val="0"/>
        <w:spacing w:after="120"/>
        <w:jc w:val="both"/>
        <w:rPr>
          <w:rFonts w:ascii="Times New Roman" w:hAnsi="Times New Roman"/>
          <w:sz w:val="22"/>
          <w:szCs w:val="22"/>
          <w:highlight w:val="yellow"/>
        </w:rPr>
      </w:pPr>
    </w:p>
    <w:p w14:paraId="40F15334" w14:textId="77777777" w:rsidR="00E25CE7" w:rsidRDefault="00E25CE7" w:rsidP="00141292">
      <w:pPr>
        <w:widowControl w:val="0"/>
        <w:spacing w:after="120"/>
        <w:jc w:val="both"/>
        <w:rPr>
          <w:rFonts w:ascii="Times New Roman" w:hAnsi="Times New Roman"/>
          <w:sz w:val="22"/>
          <w:szCs w:val="22"/>
          <w:highlight w:val="yellow"/>
        </w:rPr>
      </w:pPr>
    </w:p>
    <w:p w14:paraId="0511D6AC" w14:textId="77777777" w:rsidR="00734C47" w:rsidRDefault="00734C47" w:rsidP="00141292">
      <w:pPr>
        <w:widowControl w:val="0"/>
        <w:spacing w:after="120"/>
        <w:jc w:val="both"/>
        <w:rPr>
          <w:rFonts w:ascii="Times New Roman" w:hAnsi="Times New Roman"/>
          <w:sz w:val="22"/>
          <w:szCs w:val="22"/>
          <w:highlight w:val="yellow"/>
        </w:rPr>
      </w:pPr>
    </w:p>
    <w:p w14:paraId="186543BA" w14:textId="77777777" w:rsidR="00734C47" w:rsidRDefault="00734C47" w:rsidP="00141292">
      <w:pPr>
        <w:widowControl w:val="0"/>
        <w:spacing w:after="120"/>
        <w:jc w:val="both"/>
        <w:rPr>
          <w:rFonts w:ascii="Times New Roman" w:hAnsi="Times New Roman"/>
          <w:sz w:val="22"/>
          <w:szCs w:val="22"/>
          <w:highlight w:val="yellow"/>
        </w:rPr>
      </w:pPr>
    </w:p>
    <w:p w14:paraId="7FE3F5BB" w14:textId="77777777" w:rsidR="00734C47" w:rsidRDefault="00734C47" w:rsidP="00141292">
      <w:pPr>
        <w:widowControl w:val="0"/>
        <w:spacing w:after="120"/>
        <w:jc w:val="both"/>
        <w:rPr>
          <w:rFonts w:ascii="Times New Roman" w:hAnsi="Times New Roman"/>
          <w:sz w:val="22"/>
          <w:szCs w:val="22"/>
          <w:highlight w:val="yellow"/>
        </w:rPr>
      </w:pPr>
    </w:p>
    <w:p w14:paraId="67570BDB" w14:textId="77777777" w:rsidR="00734C47" w:rsidRDefault="00734C47" w:rsidP="00141292">
      <w:pPr>
        <w:widowControl w:val="0"/>
        <w:spacing w:after="120"/>
        <w:jc w:val="both"/>
        <w:rPr>
          <w:rFonts w:ascii="Times New Roman" w:hAnsi="Times New Roman"/>
          <w:sz w:val="22"/>
          <w:szCs w:val="22"/>
          <w:highlight w:val="yellow"/>
        </w:rPr>
      </w:pPr>
    </w:p>
    <w:p w14:paraId="116EB364" w14:textId="77777777" w:rsidR="00734C47" w:rsidRDefault="00734C47" w:rsidP="00141292">
      <w:pPr>
        <w:widowControl w:val="0"/>
        <w:spacing w:after="120"/>
        <w:jc w:val="both"/>
        <w:rPr>
          <w:rFonts w:ascii="Times New Roman" w:hAnsi="Times New Roman"/>
          <w:sz w:val="22"/>
          <w:szCs w:val="22"/>
          <w:highlight w:val="yellow"/>
        </w:rPr>
      </w:pPr>
    </w:p>
    <w:p w14:paraId="5EE4CD35" w14:textId="77777777" w:rsidR="00734C47" w:rsidRDefault="00734C47" w:rsidP="00141292">
      <w:pPr>
        <w:widowControl w:val="0"/>
        <w:spacing w:after="120"/>
        <w:jc w:val="both"/>
        <w:rPr>
          <w:rFonts w:ascii="Times New Roman" w:hAnsi="Times New Roman"/>
          <w:sz w:val="22"/>
          <w:szCs w:val="22"/>
          <w:highlight w:val="yellow"/>
        </w:rPr>
      </w:pPr>
    </w:p>
    <w:p w14:paraId="137CE990" w14:textId="77777777" w:rsidR="00803C41" w:rsidRDefault="00803C41" w:rsidP="00141292">
      <w:pPr>
        <w:widowControl w:val="0"/>
        <w:spacing w:after="120"/>
        <w:jc w:val="both"/>
        <w:rPr>
          <w:rFonts w:ascii="Times New Roman" w:hAnsi="Times New Roman"/>
          <w:sz w:val="22"/>
          <w:szCs w:val="22"/>
          <w:highlight w:val="yellow"/>
        </w:rPr>
      </w:pPr>
    </w:p>
    <w:p w14:paraId="3A18F5B5" w14:textId="77777777" w:rsidR="00803C41" w:rsidRDefault="00803C41" w:rsidP="00141292">
      <w:pPr>
        <w:widowControl w:val="0"/>
        <w:spacing w:after="120"/>
        <w:jc w:val="both"/>
        <w:rPr>
          <w:rFonts w:ascii="Times New Roman" w:hAnsi="Times New Roman"/>
          <w:sz w:val="22"/>
          <w:szCs w:val="22"/>
          <w:highlight w:val="yellow"/>
        </w:rPr>
      </w:pPr>
    </w:p>
    <w:p w14:paraId="6A96E3AA" w14:textId="77777777" w:rsidR="00803C41" w:rsidRDefault="00803C41" w:rsidP="00141292">
      <w:pPr>
        <w:widowControl w:val="0"/>
        <w:spacing w:after="120"/>
        <w:jc w:val="both"/>
        <w:rPr>
          <w:rFonts w:ascii="Times New Roman" w:hAnsi="Times New Roman"/>
          <w:sz w:val="22"/>
          <w:szCs w:val="22"/>
          <w:highlight w:val="yellow"/>
        </w:rPr>
      </w:pPr>
    </w:p>
    <w:p w14:paraId="0AA147D8" w14:textId="77777777" w:rsidR="00734C47" w:rsidRDefault="00734C47" w:rsidP="00141292">
      <w:pPr>
        <w:widowControl w:val="0"/>
        <w:spacing w:after="120"/>
        <w:jc w:val="both"/>
        <w:rPr>
          <w:rFonts w:ascii="Times New Roman" w:hAnsi="Times New Roman"/>
          <w:sz w:val="22"/>
          <w:szCs w:val="22"/>
          <w:highlight w:val="yellow"/>
        </w:rPr>
      </w:pPr>
    </w:p>
    <w:p w14:paraId="684DD7EC" w14:textId="77777777" w:rsidR="008B192F" w:rsidRPr="00EB4554" w:rsidRDefault="008B192F" w:rsidP="00141292">
      <w:pPr>
        <w:widowControl w:val="0"/>
        <w:spacing w:after="120"/>
        <w:jc w:val="both"/>
        <w:rPr>
          <w:rFonts w:ascii="Times New Roman" w:hAnsi="Times New Roman"/>
          <w:sz w:val="22"/>
          <w:szCs w:val="22"/>
        </w:rPr>
      </w:pPr>
      <w:r w:rsidRPr="00CE7F5C">
        <w:rPr>
          <w:rFonts w:ascii="Times New Roman" w:hAnsi="Times New Roman"/>
          <w:sz w:val="22"/>
          <w:szCs w:val="22"/>
          <w:highlight w:val="yellow"/>
        </w:rPr>
        <w:lastRenderedPageBreak/>
        <w:t>If this declaration is completed by a consortium member:</w:t>
      </w:r>
    </w:p>
    <w:p w14:paraId="0D616A41" w14:textId="77777777" w:rsidR="008B192F" w:rsidRPr="00EB4554" w:rsidRDefault="008B192F" w:rsidP="00115636">
      <w:pPr>
        <w:keepNext/>
        <w:keepLines/>
        <w:widowControl w:val="0"/>
        <w:spacing w:after="0"/>
        <w:jc w:val="both"/>
        <w:rPr>
          <w:rFonts w:ascii="Times New Roman" w:hAnsi="Times New Roman"/>
          <w:sz w:val="22"/>
          <w:szCs w:val="22"/>
        </w:rPr>
      </w:pPr>
      <w:r w:rsidRPr="00EB4554">
        <w:rPr>
          <w:rFonts w:ascii="Times New Roman" w:hAnsi="Times New Roman"/>
          <w:sz w:val="22"/>
          <w:szCs w:val="22"/>
        </w:rPr>
        <w:t>The following table contains our financial data as included in the consortium’s application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D35FA34" w14:textId="77777777" w:rsidR="008B192F" w:rsidRPr="00EB4554" w:rsidRDefault="00115636">
      <w:pPr>
        <w:keepNext/>
        <w:keepLines/>
        <w:widowControl w:val="0"/>
        <w:spacing w:after="120"/>
        <w:jc w:val="both"/>
        <w:rPr>
          <w:rFonts w:ascii="Times New Roman" w:hAnsi="Times New Roman"/>
          <w:sz w:val="22"/>
          <w:szCs w:val="22"/>
        </w:rPr>
      </w:pPr>
      <w:r w:rsidRPr="00B82B81">
        <w:rPr>
          <w:rFonts w:ascii="Times New Roman" w:hAnsi="Times New Roman"/>
          <w:sz w:val="22"/>
          <w:szCs w:val="22"/>
        </w:rPr>
        <w:t>Evidence such as audited financial statements for relevant years with an independent audit report</w:t>
      </w:r>
      <w:r w:rsidR="0093694F" w:rsidRPr="00B82B81">
        <w:rPr>
          <w:rFonts w:ascii="Times New Roman" w:hAnsi="Times New Roman"/>
          <w:sz w:val="22"/>
          <w:szCs w:val="22"/>
        </w:rPr>
        <w:t xml:space="preserve"> have to be attached</w:t>
      </w:r>
      <w:r w:rsidRPr="00B82B81">
        <w:rPr>
          <w:rFonts w:ascii="Times New Roman" w:hAnsi="Times New Roman"/>
          <w:sz w:val="22"/>
          <w:szCs w:val="22"/>
        </w:rPr>
        <w:t>.</w:t>
      </w: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175A44" w:rsidRPr="00EB4554" w14:paraId="4C98821A" w14:textId="77777777" w:rsidTr="00CE7F5C">
        <w:trPr>
          <w:jc w:val="center"/>
        </w:trPr>
        <w:tc>
          <w:tcPr>
            <w:tcW w:w="2352" w:type="dxa"/>
            <w:tcBorders>
              <w:bottom w:val="single" w:sz="6" w:space="0" w:color="auto"/>
            </w:tcBorders>
            <w:shd w:val="pct5" w:color="auto" w:fill="FFFFFF"/>
            <w:vAlign w:val="center"/>
          </w:tcPr>
          <w:p w14:paraId="4ACC9EBE" w14:textId="77777777" w:rsidR="00175A44" w:rsidRDefault="00175A44" w:rsidP="00175A44">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26F2B09F" w14:textId="77777777" w:rsidR="00175A44" w:rsidRPr="00EB4554" w:rsidRDefault="00175A44" w:rsidP="00175A44">
            <w:pPr>
              <w:widowControl w:val="0"/>
              <w:spacing w:before="60" w:after="60"/>
              <w:jc w:val="center"/>
              <w:rPr>
                <w:rFonts w:ascii="Times New Roman" w:hAnsi="Times New Roman"/>
                <w:b/>
                <w:sz w:val="22"/>
                <w:szCs w:val="22"/>
              </w:rPr>
            </w:pPr>
          </w:p>
        </w:tc>
        <w:tc>
          <w:tcPr>
            <w:tcW w:w="1200" w:type="dxa"/>
            <w:tcBorders>
              <w:bottom w:val="single" w:sz="6" w:space="0" w:color="auto"/>
            </w:tcBorders>
            <w:shd w:val="pct5" w:color="auto" w:fill="FFFFFF"/>
            <w:vAlign w:val="center"/>
          </w:tcPr>
          <w:p w14:paraId="476E962F" w14:textId="77777777" w:rsidR="00734C47" w:rsidRDefault="00175A44" w:rsidP="00175A44">
            <w:pPr>
              <w:widowControl w:val="0"/>
              <w:spacing w:before="60" w:after="60"/>
              <w:jc w:val="center"/>
              <w:rPr>
                <w:rFonts w:ascii="Times New Roman" w:hAnsi="Times New Roman"/>
                <w:b/>
                <w:sz w:val="22"/>
                <w:szCs w:val="22"/>
              </w:rPr>
            </w:pPr>
            <w:r w:rsidRPr="007C1218">
              <w:rPr>
                <w:rFonts w:ascii="Times New Roman" w:hAnsi="Times New Roman"/>
                <w:b/>
                <w:sz w:val="22"/>
                <w:szCs w:val="22"/>
              </w:rPr>
              <w:t xml:space="preserve">2 years </w:t>
            </w:r>
          </w:p>
          <w:p w14:paraId="78845B6B" w14:textId="77777777" w:rsidR="00175A44" w:rsidRPr="007C1218" w:rsidRDefault="00175A44" w:rsidP="00175A44">
            <w:pPr>
              <w:widowControl w:val="0"/>
              <w:spacing w:before="60" w:after="60"/>
              <w:jc w:val="center"/>
              <w:rPr>
                <w:rFonts w:ascii="Times New Roman" w:hAnsi="Times New Roman"/>
                <w:b/>
                <w:sz w:val="22"/>
                <w:szCs w:val="22"/>
              </w:rPr>
            </w:pPr>
            <w:r w:rsidRPr="007C1218">
              <w:rPr>
                <w:rFonts w:ascii="Times New Roman" w:hAnsi="Times New Roman"/>
                <w:b/>
                <w:sz w:val="22"/>
                <w:szCs w:val="22"/>
              </w:rPr>
              <w:t>before last year</w:t>
            </w:r>
            <w:r w:rsidRPr="007C1218">
              <w:rPr>
                <w:rStyle w:val="EndnoteReference"/>
                <w:rFonts w:ascii="Times New Roman" w:hAnsi="Times New Roman"/>
                <w:b/>
                <w:sz w:val="22"/>
                <w:szCs w:val="22"/>
              </w:rPr>
              <w:endnoteReference w:id="20"/>
            </w:r>
          </w:p>
          <w:p w14:paraId="08B4099E" w14:textId="77777777" w:rsidR="00175A44" w:rsidRPr="007C1218" w:rsidRDefault="00175A44" w:rsidP="00175A44">
            <w:pPr>
              <w:widowControl w:val="0"/>
              <w:spacing w:before="60" w:after="60"/>
              <w:jc w:val="center"/>
              <w:rPr>
                <w:rFonts w:ascii="Times New Roman" w:hAnsi="Times New Roman"/>
                <w:b/>
                <w:sz w:val="22"/>
                <w:szCs w:val="22"/>
              </w:rPr>
            </w:pPr>
            <w:r w:rsidRPr="007C1218">
              <w:rPr>
                <w:rFonts w:ascii="Times New Roman" w:hAnsi="Times New Roman"/>
                <w:b/>
                <w:sz w:val="22"/>
                <w:szCs w:val="22"/>
              </w:rPr>
              <w:t>EUR</w:t>
            </w:r>
          </w:p>
        </w:tc>
        <w:tc>
          <w:tcPr>
            <w:tcW w:w="1320" w:type="dxa"/>
            <w:tcBorders>
              <w:bottom w:val="single" w:sz="6" w:space="0" w:color="auto"/>
            </w:tcBorders>
            <w:shd w:val="pct5" w:color="auto" w:fill="FFFFFF"/>
            <w:vAlign w:val="center"/>
          </w:tcPr>
          <w:p w14:paraId="7DE19BAE" w14:textId="77777777" w:rsidR="00175A44" w:rsidRPr="007C1218" w:rsidRDefault="00175A44" w:rsidP="0077595F">
            <w:pPr>
              <w:widowControl w:val="0"/>
              <w:spacing w:before="60" w:after="60"/>
              <w:jc w:val="center"/>
              <w:rPr>
                <w:rFonts w:ascii="Times New Roman" w:hAnsi="Times New Roman"/>
                <w:b/>
                <w:sz w:val="22"/>
                <w:szCs w:val="22"/>
              </w:rPr>
            </w:pPr>
            <w:r w:rsidRPr="007C1218">
              <w:rPr>
                <w:rFonts w:ascii="Times New Roman" w:hAnsi="Times New Roman"/>
                <w:b/>
                <w:sz w:val="22"/>
                <w:szCs w:val="22"/>
              </w:rPr>
              <w:t>Year before last year</w:t>
            </w:r>
            <w:r w:rsidRPr="007C1218">
              <w:rPr>
                <w:rFonts w:ascii="Times New Roman" w:hAnsi="Times New Roman"/>
                <w:b/>
                <w:sz w:val="22"/>
                <w:szCs w:val="22"/>
                <w:vertAlign w:val="superscript"/>
              </w:rPr>
              <w:t>5</w:t>
            </w:r>
            <w:r w:rsidRPr="007C1218">
              <w:rPr>
                <w:rFonts w:ascii="Times New Roman" w:hAnsi="Times New Roman"/>
                <w:b/>
                <w:sz w:val="22"/>
                <w:szCs w:val="22"/>
              </w:rPr>
              <w:br/>
              <w:t>EUR</w:t>
            </w:r>
          </w:p>
        </w:tc>
        <w:tc>
          <w:tcPr>
            <w:tcW w:w="1200" w:type="dxa"/>
            <w:tcBorders>
              <w:bottom w:val="single" w:sz="6" w:space="0" w:color="auto"/>
            </w:tcBorders>
            <w:shd w:val="pct5" w:color="auto" w:fill="FFFFFF"/>
            <w:vAlign w:val="center"/>
          </w:tcPr>
          <w:p w14:paraId="531E65A2" w14:textId="77777777" w:rsidR="00175A44" w:rsidRPr="007C1218" w:rsidRDefault="00175A44" w:rsidP="0077595F">
            <w:pPr>
              <w:widowControl w:val="0"/>
              <w:spacing w:before="60" w:after="60"/>
              <w:jc w:val="center"/>
              <w:rPr>
                <w:rFonts w:ascii="Times New Roman" w:hAnsi="Times New Roman"/>
                <w:b/>
                <w:sz w:val="22"/>
                <w:szCs w:val="22"/>
              </w:rPr>
            </w:pPr>
            <w:r w:rsidRPr="007C1218">
              <w:rPr>
                <w:rFonts w:ascii="Times New Roman" w:hAnsi="Times New Roman"/>
                <w:b/>
                <w:sz w:val="22"/>
                <w:szCs w:val="22"/>
              </w:rPr>
              <w:t>Last year</w:t>
            </w:r>
            <w:r w:rsidRPr="007C1218">
              <w:rPr>
                <w:rFonts w:ascii="Times New Roman" w:hAnsi="Times New Roman"/>
                <w:b/>
                <w:sz w:val="22"/>
                <w:szCs w:val="22"/>
                <w:vertAlign w:val="superscript"/>
              </w:rPr>
              <w:t>5</w:t>
            </w:r>
            <w:r w:rsidRPr="007C1218">
              <w:rPr>
                <w:rFonts w:ascii="Times New Roman" w:hAnsi="Times New Roman"/>
                <w:b/>
                <w:sz w:val="22"/>
                <w:szCs w:val="22"/>
              </w:rPr>
              <w:br/>
              <w:t>EUR</w:t>
            </w:r>
          </w:p>
        </w:tc>
        <w:tc>
          <w:tcPr>
            <w:tcW w:w="1200" w:type="dxa"/>
            <w:tcBorders>
              <w:bottom w:val="single" w:sz="6" w:space="0" w:color="auto"/>
            </w:tcBorders>
            <w:shd w:val="pct5" w:color="auto" w:fill="FFFFFF"/>
            <w:vAlign w:val="center"/>
          </w:tcPr>
          <w:p w14:paraId="502DE8C5" w14:textId="77777777" w:rsidR="00175A44" w:rsidRPr="00CE7F5C" w:rsidRDefault="00175A44" w:rsidP="00175A44">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21"/>
            </w:r>
            <w:r w:rsidRPr="00B02E07">
              <w:rPr>
                <w:rFonts w:ascii="Times New Roman" w:hAnsi="Times New Roman"/>
                <w:b/>
                <w:sz w:val="22"/>
                <w:szCs w:val="22"/>
              </w:rPr>
              <w:br/>
            </w:r>
            <w:r w:rsidRPr="00CE7F5C">
              <w:rPr>
                <w:rFonts w:ascii="Times New Roman" w:hAnsi="Times New Roman"/>
                <w:b/>
                <w:sz w:val="22"/>
                <w:szCs w:val="22"/>
              </w:rPr>
              <w:t>EUR</w:t>
            </w:r>
          </w:p>
        </w:tc>
        <w:tc>
          <w:tcPr>
            <w:tcW w:w="1304" w:type="dxa"/>
            <w:tcBorders>
              <w:bottom w:val="single" w:sz="6" w:space="0" w:color="auto"/>
            </w:tcBorders>
            <w:shd w:val="pct5" w:color="auto" w:fill="FFFFFF"/>
            <w:vAlign w:val="center"/>
          </w:tcPr>
          <w:p w14:paraId="0C479D25" w14:textId="77777777" w:rsidR="00175A44" w:rsidRPr="00777B59" w:rsidRDefault="00175A44" w:rsidP="00175A44">
            <w:pPr>
              <w:widowControl w:val="0"/>
              <w:spacing w:before="60" w:after="60"/>
              <w:jc w:val="center"/>
              <w:rPr>
                <w:rFonts w:ascii="Times New Roman" w:hAnsi="Times New Roman"/>
                <w:b/>
                <w:sz w:val="22"/>
                <w:szCs w:val="22"/>
              </w:rPr>
            </w:pPr>
            <w:r w:rsidRPr="00777B59">
              <w:rPr>
                <w:rFonts w:ascii="Times New Roman" w:hAnsi="Times New Roman"/>
                <w:b/>
                <w:sz w:val="22"/>
                <w:szCs w:val="22"/>
              </w:rPr>
              <w:t>Past</w:t>
            </w:r>
            <w:r w:rsidRPr="00777B59" w:rsidDel="00723A09">
              <w:rPr>
                <w:rFonts w:ascii="Times New Roman" w:hAnsi="Times New Roman"/>
                <w:b/>
                <w:strike/>
                <w:sz w:val="22"/>
                <w:szCs w:val="22"/>
              </w:rPr>
              <w:t xml:space="preserve"> </w:t>
            </w:r>
            <w:r w:rsidRPr="00777B59">
              <w:rPr>
                <w:rFonts w:ascii="Times New Roman" w:hAnsi="Times New Roman"/>
                <w:b/>
                <w:sz w:val="22"/>
                <w:szCs w:val="22"/>
              </w:rPr>
              <w:t>year</w:t>
            </w:r>
          </w:p>
          <w:p w14:paraId="3264442C" w14:textId="77777777" w:rsidR="00175A44" w:rsidRPr="00777B59" w:rsidRDefault="00175A44" w:rsidP="00175A44">
            <w:pPr>
              <w:widowControl w:val="0"/>
              <w:spacing w:before="60" w:after="60"/>
              <w:jc w:val="center"/>
              <w:rPr>
                <w:rFonts w:ascii="Times New Roman" w:hAnsi="Times New Roman"/>
                <w:b/>
                <w:sz w:val="22"/>
                <w:szCs w:val="22"/>
              </w:rPr>
            </w:pPr>
            <w:r w:rsidRPr="00777B59">
              <w:rPr>
                <w:rFonts w:ascii="Times New Roman" w:hAnsi="Times New Roman"/>
                <w:b/>
                <w:sz w:val="22"/>
                <w:szCs w:val="22"/>
              </w:rPr>
              <w:t>EUR**</w:t>
            </w:r>
            <w:r w:rsidRPr="00777B59" w:rsidDel="00723A09">
              <w:rPr>
                <w:rFonts w:ascii="Times New Roman" w:hAnsi="Times New Roman"/>
                <w:b/>
                <w:sz w:val="22"/>
                <w:szCs w:val="22"/>
              </w:rPr>
              <w:t xml:space="preserve"> </w:t>
            </w:r>
          </w:p>
        </w:tc>
        <w:tc>
          <w:tcPr>
            <w:tcW w:w="1205" w:type="dxa"/>
            <w:tcBorders>
              <w:bottom w:val="single" w:sz="6" w:space="0" w:color="auto"/>
            </w:tcBorders>
            <w:shd w:val="pct5" w:color="auto" w:fill="FFFFFF"/>
            <w:vAlign w:val="center"/>
          </w:tcPr>
          <w:p w14:paraId="4B981A82" w14:textId="77777777" w:rsidR="00175A44" w:rsidRPr="00777B59" w:rsidRDefault="00175A44" w:rsidP="00175A44">
            <w:pPr>
              <w:widowControl w:val="0"/>
              <w:spacing w:before="60" w:after="60"/>
              <w:jc w:val="center"/>
              <w:rPr>
                <w:rFonts w:ascii="Times New Roman" w:hAnsi="Times New Roman"/>
                <w:b/>
                <w:sz w:val="22"/>
                <w:szCs w:val="22"/>
              </w:rPr>
            </w:pPr>
            <w:r w:rsidRPr="00777B59">
              <w:rPr>
                <w:rFonts w:ascii="Times New Roman" w:hAnsi="Times New Roman"/>
                <w:b/>
                <w:sz w:val="22"/>
                <w:szCs w:val="22"/>
              </w:rPr>
              <w:t>Current</w:t>
            </w:r>
          </w:p>
          <w:p w14:paraId="253DD4DB" w14:textId="77777777" w:rsidR="00175A44" w:rsidRPr="00777B59" w:rsidRDefault="00175A44" w:rsidP="00175A44">
            <w:pPr>
              <w:widowControl w:val="0"/>
              <w:spacing w:before="60" w:after="60"/>
              <w:jc w:val="center"/>
              <w:rPr>
                <w:rFonts w:ascii="Times New Roman" w:hAnsi="Times New Roman"/>
                <w:b/>
                <w:sz w:val="22"/>
                <w:szCs w:val="22"/>
              </w:rPr>
            </w:pPr>
            <w:r w:rsidRPr="00777B59">
              <w:rPr>
                <w:rFonts w:ascii="Times New Roman" w:hAnsi="Times New Roman"/>
                <w:b/>
                <w:sz w:val="22"/>
                <w:szCs w:val="22"/>
              </w:rPr>
              <w:t>Year</w:t>
            </w:r>
          </w:p>
          <w:p w14:paraId="501B910D" w14:textId="77777777" w:rsidR="00175A44" w:rsidRPr="00777B59" w:rsidRDefault="00175A44" w:rsidP="00175A44">
            <w:pPr>
              <w:widowControl w:val="0"/>
              <w:spacing w:before="60" w:after="60"/>
              <w:jc w:val="center"/>
              <w:rPr>
                <w:rFonts w:ascii="Times New Roman" w:hAnsi="Times New Roman"/>
                <w:b/>
                <w:sz w:val="22"/>
                <w:szCs w:val="22"/>
              </w:rPr>
            </w:pPr>
            <w:r w:rsidRPr="00777B59">
              <w:rPr>
                <w:rFonts w:ascii="Times New Roman" w:hAnsi="Times New Roman"/>
                <w:b/>
                <w:sz w:val="22"/>
                <w:szCs w:val="22"/>
              </w:rPr>
              <w:t>EUR**</w:t>
            </w:r>
          </w:p>
        </w:tc>
      </w:tr>
      <w:tr w:rsidR="00791875" w:rsidRPr="00EB4554" w14:paraId="4CEF0CF0" w14:textId="77777777" w:rsidTr="00CE7F5C">
        <w:trPr>
          <w:jc w:val="center"/>
        </w:trPr>
        <w:tc>
          <w:tcPr>
            <w:tcW w:w="2352" w:type="dxa"/>
            <w:tcBorders>
              <w:top w:val="single" w:sz="6" w:space="0" w:color="auto"/>
              <w:bottom w:val="single" w:sz="4" w:space="0" w:color="auto"/>
            </w:tcBorders>
          </w:tcPr>
          <w:p w14:paraId="11C40C3F" w14:textId="77777777" w:rsidR="00791875" w:rsidRPr="00EB4554" w:rsidRDefault="00791875"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29167679"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5DCBD287"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6F586553"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2D340AA7"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08978EB"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74F09773"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787E644A" w14:textId="77777777" w:rsidTr="00CE7F5C">
        <w:trPr>
          <w:jc w:val="center"/>
        </w:trPr>
        <w:tc>
          <w:tcPr>
            <w:tcW w:w="2352" w:type="dxa"/>
            <w:tcBorders>
              <w:top w:val="single" w:sz="4" w:space="0" w:color="auto"/>
              <w:bottom w:val="single" w:sz="6" w:space="0" w:color="auto"/>
            </w:tcBorders>
          </w:tcPr>
          <w:p w14:paraId="09D03E43"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14F15979"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A02353A"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1C0A360"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26486149"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C8E4F7"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5304C174"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02041E30" w14:textId="77777777" w:rsidTr="00CE7F5C">
        <w:trPr>
          <w:jc w:val="center"/>
        </w:trPr>
        <w:tc>
          <w:tcPr>
            <w:tcW w:w="2352" w:type="dxa"/>
            <w:tcBorders>
              <w:top w:val="single" w:sz="6" w:space="0" w:color="auto"/>
              <w:bottom w:val="single" w:sz="6" w:space="0" w:color="auto"/>
            </w:tcBorders>
          </w:tcPr>
          <w:p w14:paraId="23DA7354"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0E872E84"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3103EFD"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514D6339"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20E47087"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76BDB751"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672E9B2E"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5C7B1E" w14:paraId="5A3CC57E" w14:textId="77777777" w:rsidTr="00175A44">
        <w:trPr>
          <w:jc w:val="center"/>
        </w:trPr>
        <w:tc>
          <w:tcPr>
            <w:tcW w:w="2352" w:type="dxa"/>
            <w:tcBorders>
              <w:top w:val="single" w:sz="6" w:space="0" w:color="auto"/>
              <w:bottom w:val="single" w:sz="4" w:space="0" w:color="auto"/>
            </w:tcBorders>
            <w:shd w:val="clear" w:color="auto" w:fill="FFFFFF" w:themeFill="background1"/>
          </w:tcPr>
          <w:p w14:paraId="7306CF2E" w14:textId="77777777" w:rsidR="00791875" w:rsidRPr="00175A44" w:rsidRDefault="00791875" w:rsidP="00F305AA">
            <w:pPr>
              <w:keepNext/>
              <w:keepLines/>
              <w:widowControl w:val="0"/>
              <w:spacing w:before="40" w:after="40"/>
              <w:rPr>
                <w:rFonts w:ascii="Times New Roman" w:hAnsi="Times New Roman"/>
                <w:sz w:val="22"/>
                <w:szCs w:val="22"/>
                <w:lang w:val="fr-BE"/>
              </w:rPr>
            </w:pPr>
            <w:proofErr w:type="spellStart"/>
            <w:r w:rsidRPr="00175A44">
              <w:rPr>
                <w:rFonts w:ascii="Times New Roman" w:hAnsi="Times New Roman"/>
                <w:sz w:val="22"/>
                <w:szCs w:val="22"/>
                <w:lang w:val="fr-BE"/>
              </w:rPr>
              <w:t>Current</w:t>
            </w:r>
            <w:proofErr w:type="spellEnd"/>
            <w:r w:rsidRPr="00175A44">
              <w:rPr>
                <w:rFonts w:ascii="Times New Roman" w:hAnsi="Times New Roman"/>
                <w:sz w:val="22"/>
                <w:szCs w:val="22"/>
                <w:lang w:val="fr-BE"/>
              </w:rPr>
              <w:t xml:space="preserve"> ratio</w:t>
            </w:r>
            <w:r w:rsidR="006F0301" w:rsidRPr="00175A44">
              <w:rPr>
                <w:rFonts w:ascii="Times New Roman" w:hAnsi="Times New Roman"/>
                <w:sz w:val="22"/>
                <w:szCs w:val="22"/>
                <w:lang w:val="fr-BE"/>
              </w:rPr>
              <w:t xml:space="preserve"> (</w:t>
            </w:r>
            <w:proofErr w:type="spellStart"/>
            <w:r w:rsidR="006F0301" w:rsidRPr="00175A44">
              <w:rPr>
                <w:rFonts w:ascii="Times New Roman" w:hAnsi="Times New Roman"/>
                <w:sz w:val="22"/>
                <w:szCs w:val="22"/>
                <w:lang w:val="fr-BE"/>
              </w:rPr>
              <w:t>current</w:t>
            </w:r>
            <w:proofErr w:type="spellEnd"/>
            <w:r w:rsidR="006F0301" w:rsidRPr="00175A44">
              <w:rPr>
                <w:rFonts w:ascii="Times New Roman" w:hAnsi="Times New Roman"/>
                <w:sz w:val="22"/>
                <w:szCs w:val="22"/>
                <w:lang w:val="fr-BE"/>
              </w:rPr>
              <w:t xml:space="preserve"> assets/</w:t>
            </w:r>
            <w:proofErr w:type="spellStart"/>
            <w:r w:rsidR="006F0301" w:rsidRPr="00175A44">
              <w:rPr>
                <w:rFonts w:ascii="Times New Roman" w:hAnsi="Times New Roman"/>
                <w:sz w:val="22"/>
                <w:szCs w:val="22"/>
                <w:lang w:val="fr-BE"/>
              </w:rPr>
              <w:t>current</w:t>
            </w:r>
            <w:proofErr w:type="spellEnd"/>
            <w:r w:rsidR="006F0301" w:rsidRPr="00175A44">
              <w:rPr>
                <w:rFonts w:ascii="Times New Roman" w:hAnsi="Times New Roman"/>
                <w:sz w:val="22"/>
                <w:szCs w:val="22"/>
                <w:lang w:val="fr-BE"/>
              </w:rPr>
              <w:t xml:space="preserve"> </w:t>
            </w:r>
            <w:proofErr w:type="spellStart"/>
            <w:r w:rsidR="006F0301" w:rsidRPr="00175A44">
              <w:rPr>
                <w:rFonts w:ascii="Times New Roman" w:hAnsi="Times New Roman"/>
                <w:sz w:val="22"/>
                <w:szCs w:val="22"/>
                <w:lang w:val="fr-BE"/>
              </w:rPr>
              <w:t>liabilities</w:t>
            </w:r>
            <w:proofErr w:type="spellEnd"/>
            <w:r w:rsidR="006F0301" w:rsidRPr="00175A44">
              <w:rPr>
                <w:rFonts w:ascii="Times New Roman" w:hAnsi="Times New Roman"/>
                <w:sz w:val="22"/>
                <w:szCs w:val="22"/>
                <w:lang w:val="fr-BE"/>
              </w:rPr>
              <w:t>)</w:t>
            </w:r>
          </w:p>
        </w:tc>
        <w:tc>
          <w:tcPr>
            <w:tcW w:w="1200" w:type="dxa"/>
            <w:tcBorders>
              <w:top w:val="single" w:sz="6" w:space="0" w:color="auto"/>
              <w:bottom w:val="single" w:sz="4" w:space="0" w:color="auto"/>
            </w:tcBorders>
          </w:tcPr>
          <w:p w14:paraId="67471D4F" w14:textId="77777777" w:rsidR="00791875" w:rsidRPr="006D710E" w:rsidRDefault="00791875" w:rsidP="00CE7F5C">
            <w:pPr>
              <w:keepNext/>
              <w:keepLines/>
              <w:widowControl w:val="0"/>
              <w:spacing w:before="40" w:after="40"/>
              <w:jc w:val="center"/>
              <w:rPr>
                <w:rFonts w:ascii="Times New Roman" w:hAnsi="Times New Roman"/>
                <w:sz w:val="22"/>
                <w:szCs w:val="22"/>
                <w:highlight w:val="lightGray"/>
                <w:lang w:val="fr-FR"/>
              </w:rPr>
            </w:pPr>
          </w:p>
        </w:tc>
        <w:tc>
          <w:tcPr>
            <w:tcW w:w="1320" w:type="dxa"/>
            <w:tcBorders>
              <w:top w:val="single" w:sz="6" w:space="0" w:color="auto"/>
              <w:bottom w:val="single" w:sz="4" w:space="0" w:color="auto"/>
            </w:tcBorders>
          </w:tcPr>
          <w:p w14:paraId="2E3C4B5F" w14:textId="77777777" w:rsidR="00791875" w:rsidRPr="006D710E" w:rsidRDefault="00791875" w:rsidP="00CE7F5C">
            <w:pPr>
              <w:keepNext/>
              <w:keepLines/>
              <w:widowControl w:val="0"/>
              <w:spacing w:before="40" w:after="40"/>
              <w:jc w:val="center"/>
              <w:rPr>
                <w:rFonts w:ascii="Times New Roman" w:hAnsi="Times New Roman"/>
                <w:sz w:val="22"/>
                <w:szCs w:val="22"/>
                <w:highlight w:val="lightGray"/>
                <w:lang w:val="fr-FR"/>
              </w:rPr>
            </w:pPr>
          </w:p>
        </w:tc>
        <w:tc>
          <w:tcPr>
            <w:tcW w:w="1200" w:type="dxa"/>
            <w:tcBorders>
              <w:top w:val="single" w:sz="6" w:space="0" w:color="auto"/>
              <w:bottom w:val="single" w:sz="4" w:space="0" w:color="auto"/>
            </w:tcBorders>
          </w:tcPr>
          <w:p w14:paraId="5A245606" w14:textId="77777777" w:rsidR="00791875" w:rsidRPr="006D710E" w:rsidRDefault="00791875" w:rsidP="00F305AA">
            <w:pPr>
              <w:keepNext/>
              <w:keepLines/>
              <w:widowControl w:val="0"/>
              <w:spacing w:before="40" w:after="40"/>
              <w:rPr>
                <w:rFonts w:ascii="Times New Roman" w:hAnsi="Times New Roman"/>
                <w:sz w:val="22"/>
                <w:szCs w:val="22"/>
                <w:highlight w:val="lightGray"/>
                <w:lang w:val="fr-FR"/>
              </w:rPr>
            </w:pPr>
          </w:p>
        </w:tc>
        <w:tc>
          <w:tcPr>
            <w:tcW w:w="1200" w:type="dxa"/>
            <w:tcBorders>
              <w:top w:val="single" w:sz="6" w:space="0" w:color="auto"/>
              <w:bottom w:val="single" w:sz="4" w:space="0" w:color="auto"/>
            </w:tcBorders>
            <w:shd w:val="clear" w:color="auto" w:fill="FFFFFF"/>
            <w:vAlign w:val="center"/>
          </w:tcPr>
          <w:p w14:paraId="3F050E34" w14:textId="77777777" w:rsidR="00791875" w:rsidRPr="006D710E" w:rsidRDefault="00791875" w:rsidP="00CE7F5C">
            <w:pPr>
              <w:keepNext/>
              <w:keepLines/>
              <w:widowControl w:val="0"/>
              <w:spacing w:before="40" w:after="40"/>
              <w:jc w:val="center"/>
              <w:rPr>
                <w:rFonts w:ascii="Times New Roman" w:hAnsi="Times New Roman"/>
                <w:strike/>
                <w:sz w:val="22"/>
                <w:szCs w:val="22"/>
                <w:highlight w:val="lightGray"/>
                <w:lang w:val="fr-FR"/>
              </w:rPr>
            </w:pPr>
          </w:p>
        </w:tc>
        <w:tc>
          <w:tcPr>
            <w:tcW w:w="1304" w:type="dxa"/>
            <w:tcBorders>
              <w:top w:val="single" w:sz="6" w:space="0" w:color="auto"/>
              <w:bottom w:val="single" w:sz="4" w:space="0" w:color="auto"/>
            </w:tcBorders>
            <w:shd w:val="clear" w:color="auto" w:fill="FFFFFF"/>
            <w:vAlign w:val="center"/>
          </w:tcPr>
          <w:p w14:paraId="3FFEBB8E" w14:textId="77777777" w:rsidR="00791875" w:rsidRPr="006D710E" w:rsidRDefault="00791875" w:rsidP="00CE7F5C">
            <w:pPr>
              <w:keepNext/>
              <w:keepLines/>
              <w:widowControl w:val="0"/>
              <w:spacing w:before="40" w:after="40"/>
              <w:jc w:val="center"/>
              <w:rPr>
                <w:rFonts w:ascii="Times New Roman" w:hAnsi="Times New Roman"/>
                <w:sz w:val="22"/>
                <w:szCs w:val="22"/>
                <w:highlight w:val="lightGray"/>
                <w:lang w:val="fr-FR"/>
              </w:rPr>
            </w:pPr>
          </w:p>
        </w:tc>
        <w:tc>
          <w:tcPr>
            <w:tcW w:w="1205" w:type="dxa"/>
            <w:tcBorders>
              <w:top w:val="single" w:sz="6" w:space="0" w:color="auto"/>
              <w:bottom w:val="single" w:sz="4" w:space="0" w:color="auto"/>
            </w:tcBorders>
            <w:shd w:val="clear" w:color="auto" w:fill="auto"/>
          </w:tcPr>
          <w:p w14:paraId="2A6E082F" w14:textId="77777777" w:rsidR="00791875" w:rsidRPr="006D710E" w:rsidRDefault="00791875" w:rsidP="00CE7F5C">
            <w:pPr>
              <w:keepNext/>
              <w:keepLines/>
              <w:widowControl w:val="0"/>
              <w:spacing w:before="40" w:after="40"/>
              <w:jc w:val="center"/>
              <w:rPr>
                <w:rFonts w:ascii="Times New Roman" w:hAnsi="Times New Roman"/>
                <w:sz w:val="22"/>
                <w:szCs w:val="22"/>
                <w:highlight w:val="lightGray"/>
                <w:lang w:val="fr-FR"/>
              </w:rPr>
            </w:pPr>
          </w:p>
        </w:tc>
      </w:tr>
    </w:tbl>
    <w:p w14:paraId="68716B7B" w14:textId="77777777" w:rsidR="00CB0BE5" w:rsidRPr="006D710E" w:rsidRDefault="00CB0BE5" w:rsidP="00857AD1">
      <w:pPr>
        <w:keepNext/>
        <w:widowControl w:val="0"/>
        <w:spacing w:before="400" w:after="120"/>
        <w:jc w:val="both"/>
        <w:rPr>
          <w:rFonts w:ascii="Times New Roman" w:hAnsi="Times New Roman"/>
          <w:sz w:val="22"/>
          <w:szCs w:val="22"/>
          <w:lang w:val="fr-FR"/>
        </w:rPr>
        <w:sectPr w:rsidR="00CB0BE5" w:rsidRPr="006D710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pPr>
    </w:p>
    <w:p w14:paraId="62353F6C" w14:textId="35009702" w:rsidR="008B192F" w:rsidRPr="00EB4554" w:rsidRDefault="00095D19" w:rsidP="00857AD1">
      <w:pPr>
        <w:keepNext/>
        <w:widowControl w:val="0"/>
        <w:spacing w:before="400" w:after="120"/>
        <w:jc w:val="both"/>
        <w:rPr>
          <w:rFonts w:ascii="Times New Roman" w:hAnsi="Times New Roman"/>
          <w:sz w:val="22"/>
          <w:szCs w:val="22"/>
        </w:rPr>
      </w:pPr>
      <w:r w:rsidRPr="00637E59">
        <w:rPr>
          <w:rFonts w:ascii="Times New Roman" w:hAnsi="Times New Roman"/>
          <w:sz w:val="22"/>
          <w:szCs w:val="22"/>
        </w:rPr>
        <w:lastRenderedPageBreak/>
        <w:t>The following table contains statistics on our permanently employees or sub-consultants or freelancers which are working for us on different projects as included in the consortium’s application form</w:t>
      </w:r>
      <w:r w:rsidR="008B192F" w:rsidRPr="00637E59">
        <w:rPr>
          <w:rFonts w:ascii="Times New Roman" w:hAnsi="Times New Roman"/>
          <w:sz w:val="22"/>
          <w:szCs w:val="22"/>
        </w:rPr>
        <w:t>:</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229A359B" w14:textId="77777777" w:rsidTr="00415E03">
        <w:trPr>
          <w:cantSplit/>
          <w:trHeight w:val="903"/>
        </w:trPr>
        <w:tc>
          <w:tcPr>
            <w:tcW w:w="1923" w:type="dxa"/>
            <w:shd w:val="pct5" w:color="auto" w:fill="FFFFFF"/>
            <w:vAlign w:val="center"/>
          </w:tcPr>
          <w:p w14:paraId="2FCF0819"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34767635" w14:textId="77777777" w:rsidR="00BE31AA" w:rsidRPr="00EB4554" w:rsidRDefault="00BE31AA" w:rsidP="0077595F">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r w:rsidR="003711F4">
              <w:rPr>
                <w:rFonts w:ascii="Times New Roman" w:hAnsi="Times New Roman"/>
                <w:b/>
                <w:sz w:val="22"/>
                <w:szCs w:val="22"/>
              </w:rPr>
              <w:t xml:space="preserve"> </w:t>
            </w:r>
          </w:p>
        </w:tc>
        <w:tc>
          <w:tcPr>
            <w:tcW w:w="3108" w:type="dxa"/>
            <w:gridSpan w:val="2"/>
            <w:shd w:val="pct5" w:color="auto" w:fill="FFFFFF"/>
            <w:vAlign w:val="center"/>
          </w:tcPr>
          <w:p w14:paraId="3FA1A1E6" w14:textId="77777777" w:rsidR="00BE31AA" w:rsidRPr="00EB4554" w:rsidRDefault="00BE31AA" w:rsidP="0077595F">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r w:rsidR="003711F4">
              <w:rPr>
                <w:rFonts w:ascii="Times New Roman" w:hAnsi="Times New Roman"/>
                <w:b/>
                <w:sz w:val="22"/>
                <w:szCs w:val="22"/>
              </w:rPr>
              <w:t xml:space="preserve"> </w:t>
            </w:r>
          </w:p>
        </w:tc>
        <w:tc>
          <w:tcPr>
            <w:tcW w:w="3108" w:type="dxa"/>
            <w:gridSpan w:val="2"/>
            <w:shd w:val="pct5" w:color="auto" w:fill="FFFFFF"/>
            <w:vAlign w:val="center"/>
          </w:tcPr>
          <w:p w14:paraId="36CCDBCF" w14:textId="77777777" w:rsidR="00BE31AA" w:rsidRPr="00EB4554" w:rsidRDefault="00BE31AA" w:rsidP="0077595F">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3711F4">
              <w:rPr>
                <w:rFonts w:ascii="Times New Roman" w:hAnsi="Times New Roman"/>
                <w:b/>
                <w:sz w:val="22"/>
                <w:szCs w:val="22"/>
              </w:rPr>
              <w:t xml:space="preserve"> </w:t>
            </w:r>
          </w:p>
        </w:tc>
        <w:tc>
          <w:tcPr>
            <w:tcW w:w="3108" w:type="dxa"/>
            <w:gridSpan w:val="2"/>
            <w:shd w:val="pct5" w:color="auto" w:fill="FFFFFF"/>
            <w:vAlign w:val="center"/>
          </w:tcPr>
          <w:p w14:paraId="6C195336" w14:textId="77777777" w:rsidR="00BE31AA" w:rsidRPr="00EB4554" w:rsidDel="009402A8" w:rsidRDefault="00BE31AA" w:rsidP="000B52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0C8CA138" w14:textId="77777777" w:rsidTr="00415E03">
        <w:trPr>
          <w:cantSplit/>
          <w:trHeight w:val="903"/>
        </w:trPr>
        <w:tc>
          <w:tcPr>
            <w:tcW w:w="1923" w:type="dxa"/>
            <w:shd w:val="pct5" w:color="auto" w:fill="FFFFFF"/>
            <w:vAlign w:val="center"/>
          </w:tcPr>
          <w:p w14:paraId="11073FDF" w14:textId="77777777" w:rsidR="00BE31AA" w:rsidRPr="00EB4554" w:rsidRDefault="00BE31AA" w:rsidP="003D6061">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E2A0934"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0DAFFCC4"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33809BC2"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7E42FED"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380F77C2"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44720D17"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66D0D5C"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00A672BE"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10156743" w14:textId="77777777" w:rsidTr="00415E03">
        <w:trPr>
          <w:cantSplit/>
          <w:trHeight w:val="903"/>
        </w:trPr>
        <w:tc>
          <w:tcPr>
            <w:tcW w:w="1923" w:type="dxa"/>
            <w:tcBorders>
              <w:bottom w:val="nil"/>
            </w:tcBorders>
            <w:vAlign w:val="center"/>
          </w:tcPr>
          <w:p w14:paraId="0A118BAF" w14:textId="77777777" w:rsidR="00BE31AA" w:rsidRPr="00EB4554" w:rsidRDefault="00BE31AA" w:rsidP="003D6061">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5E28693D"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4F5A353E"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52B97938"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306C3030"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418168EB"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1CA2E427"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30176B69"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0D805A50" w14:textId="77777777" w:rsidR="00BE31AA" w:rsidRPr="00EB4554" w:rsidRDefault="00BE31AA" w:rsidP="003D6061">
            <w:pPr>
              <w:keepNext/>
              <w:widowControl w:val="0"/>
              <w:spacing w:before="60" w:after="60"/>
              <w:jc w:val="center"/>
              <w:rPr>
                <w:rFonts w:ascii="Times New Roman" w:hAnsi="Times New Roman"/>
                <w:sz w:val="22"/>
                <w:szCs w:val="22"/>
              </w:rPr>
            </w:pPr>
          </w:p>
        </w:tc>
      </w:tr>
      <w:tr w:rsidR="006D7E0B" w:rsidRPr="00EB4554" w14:paraId="0F849AD4" w14:textId="77777777" w:rsidTr="00415E03">
        <w:trPr>
          <w:cantSplit/>
          <w:trHeight w:val="903"/>
        </w:trPr>
        <w:tc>
          <w:tcPr>
            <w:tcW w:w="1923" w:type="dxa"/>
            <w:tcBorders>
              <w:bottom w:val="nil"/>
            </w:tcBorders>
            <w:vAlign w:val="center"/>
          </w:tcPr>
          <w:p w14:paraId="202731A9" w14:textId="77777777" w:rsidR="006D7E0B" w:rsidRPr="00095D19" w:rsidRDefault="006D7E0B" w:rsidP="003D6061">
            <w:pPr>
              <w:keepNext/>
              <w:widowControl w:val="0"/>
              <w:spacing w:before="60" w:after="60"/>
              <w:rPr>
                <w:rFonts w:ascii="Times New Roman" w:hAnsi="Times New Roman"/>
                <w:sz w:val="22"/>
                <w:szCs w:val="22"/>
              </w:rPr>
            </w:pPr>
            <w:r w:rsidRPr="00095D19">
              <w:rPr>
                <w:rFonts w:ascii="Times New Roman" w:hAnsi="Times New Roman"/>
                <w:sz w:val="22"/>
                <w:szCs w:val="22"/>
              </w:rPr>
              <w:t>Design engineers</w:t>
            </w:r>
          </w:p>
        </w:tc>
        <w:tc>
          <w:tcPr>
            <w:tcW w:w="1457" w:type="dxa"/>
            <w:tcBorders>
              <w:bottom w:val="nil"/>
            </w:tcBorders>
            <w:vAlign w:val="center"/>
          </w:tcPr>
          <w:p w14:paraId="1AA8DC57" w14:textId="77777777" w:rsidR="006D7E0B" w:rsidRPr="00095D19" w:rsidRDefault="006D7E0B"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5B19B512" w14:textId="77777777" w:rsidR="006D7E0B" w:rsidRPr="00EB4554" w:rsidRDefault="006D7E0B"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0444479D" w14:textId="77777777" w:rsidR="006D7E0B" w:rsidRPr="00EB4554" w:rsidRDefault="006D7E0B"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4A7BFDDE" w14:textId="77777777" w:rsidR="006D7E0B" w:rsidRPr="00EB4554" w:rsidRDefault="006D7E0B"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11C71175" w14:textId="77777777" w:rsidR="006D7E0B" w:rsidRPr="00EB4554" w:rsidRDefault="006D7E0B"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1CF566E2" w14:textId="77777777" w:rsidR="006D7E0B" w:rsidRPr="00EB4554" w:rsidRDefault="006D7E0B"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0D78BA7B" w14:textId="77777777" w:rsidR="006D7E0B" w:rsidRPr="00EB4554" w:rsidRDefault="006D7E0B"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6B96B402" w14:textId="77777777" w:rsidR="006D7E0B" w:rsidRPr="00EB4554" w:rsidRDefault="006D7E0B" w:rsidP="003D6061">
            <w:pPr>
              <w:keepNext/>
              <w:widowControl w:val="0"/>
              <w:spacing w:before="60" w:after="60"/>
              <w:jc w:val="center"/>
              <w:rPr>
                <w:rFonts w:ascii="Times New Roman" w:hAnsi="Times New Roman"/>
                <w:sz w:val="22"/>
                <w:szCs w:val="22"/>
              </w:rPr>
            </w:pPr>
          </w:p>
        </w:tc>
      </w:tr>
      <w:tr w:rsidR="00BE31AA" w:rsidRPr="00EB4554" w14:paraId="5EB2ECAB" w14:textId="77777777" w:rsidTr="00415E03">
        <w:trPr>
          <w:cantSplit/>
          <w:trHeight w:val="903"/>
        </w:trPr>
        <w:tc>
          <w:tcPr>
            <w:tcW w:w="1923" w:type="dxa"/>
            <w:vAlign w:val="center"/>
          </w:tcPr>
          <w:p w14:paraId="6D347248"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Fonts w:ascii="Times New Roman" w:hAnsi="Times New Roman"/>
                <w:sz w:val="22"/>
                <w:szCs w:val="22"/>
                <w:vertAlign w:val="superscript"/>
              </w:rPr>
              <w:t>13</w:t>
            </w:r>
          </w:p>
        </w:tc>
        <w:tc>
          <w:tcPr>
            <w:tcW w:w="1457" w:type="dxa"/>
            <w:vAlign w:val="center"/>
          </w:tcPr>
          <w:p w14:paraId="10112800"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7D383494"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704614E3"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4B9C43DF"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44E4A225"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vAlign w:val="center"/>
          </w:tcPr>
          <w:p w14:paraId="122D4102"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6D239BDA"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0A1EE7E5" w14:textId="77777777" w:rsidR="00BE31AA" w:rsidRPr="00EB4554" w:rsidRDefault="00BE31AA" w:rsidP="003D6061">
            <w:pPr>
              <w:keepNext/>
              <w:widowControl w:val="0"/>
              <w:spacing w:before="60" w:after="60"/>
              <w:jc w:val="center"/>
              <w:rPr>
                <w:rFonts w:ascii="Times New Roman" w:hAnsi="Times New Roman"/>
                <w:sz w:val="22"/>
                <w:szCs w:val="22"/>
              </w:rPr>
            </w:pPr>
          </w:p>
        </w:tc>
      </w:tr>
    </w:tbl>
    <w:p w14:paraId="112E49F8" w14:textId="77777777"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37D86D83" w14:textId="77777777"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4EDF9D5" w14:textId="77777777" w:rsidR="00D261B4" w:rsidRDefault="00FB138C" w:rsidP="00F305AA">
      <w:pPr>
        <w:widowControl w:val="0"/>
        <w:spacing w:after="120"/>
        <w:ind w:left="142"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8961F8B" w14:textId="77777777" w:rsidR="00067CA0" w:rsidRDefault="00067CA0" w:rsidP="00F305AA">
      <w:pPr>
        <w:widowControl w:val="0"/>
        <w:spacing w:after="120"/>
        <w:ind w:left="142" w:hanging="142"/>
        <w:jc w:val="both"/>
        <w:rPr>
          <w:rFonts w:ascii="Times New Roman" w:hAnsi="Times New Roman"/>
          <w:sz w:val="22"/>
          <w:szCs w:val="22"/>
        </w:rPr>
      </w:pPr>
    </w:p>
    <w:p w14:paraId="7244F60E" w14:textId="77777777" w:rsidR="00067CA0" w:rsidRDefault="00067CA0" w:rsidP="00F305AA">
      <w:pPr>
        <w:widowControl w:val="0"/>
        <w:spacing w:after="120"/>
        <w:ind w:left="142" w:hanging="142"/>
        <w:jc w:val="both"/>
        <w:rPr>
          <w:rFonts w:ascii="Times New Roman" w:hAnsi="Times New Roman"/>
          <w:sz w:val="22"/>
          <w:szCs w:val="22"/>
        </w:rPr>
      </w:pPr>
    </w:p>
    <w:p w14:paraId="5AA059C4" w14:textId="77777777" w:rsidR="00067CA0" w:rsidRDefault="00067CA0" w:rsidP="00F305AA">
      <w:pPr>
        <w:widowControl w:val="0"/>
        <w:spacing w:after="120"/>
        <w:ind w:left="142" w:hanging="142"/>
        <w:jc w:val="both"/>
        <w:rPr>
          <w:rFonts w:ascii="Times New Roman" w:hAnsi="Times New Roman"/>
          <w:sz w:val="22"/>
          <w:szCs w:val="22"/>
        </w:rPr>
      </w:pPr>
    </w:p>
    <w:p w14:paraId="54A09695" w14:textId="77777777" w:rsidR="00067CA0" w:rsidRDefault="00067CA0" w:rsidP="00F305AA">
      <w:pPr>
        <w:widowControl w:val="0"/>
        <w:spacing w:after="120"/>
        <w:ind w:left="142" w:hanging="142"/>
        <w:jc w:val="both"/>
        <w:rPr>
          <w:rFonts w:ascii="Times New Roman" w:hAnsi="Times New Roman"/>
          <w:sz w:val="22"/>
          <w:szCs w:val="22"/>
        </w:rPr>
      </w:pPr>
    </w:p>
    <w:p w14:paraId="2FBDBEED" w14:textId="77777777" w:rsidR="00067CA0" w:rsidRDefault="00067CA0" w:rsidP="00F305AA">
      <w:pPr>
        <w:widowControl w:val="0"/>
        <w:spacing w:after="120"/>
        <w:ind w:left="142" w:hanging="142"/>
        <w:jc w:val="both"/>
        <w:rPr>
          <w:rFonts w:ascii="Times New Roman" w:hAnsi="Times New Roman"/>
          <w:sz w:val="22"/>
          <w:szCs w:val="22"/>
        </w:rPr>
      </w:pPr>
    </w:p>
    <w:p w14:paraId="1D525A0C" w14:textId="77777777" w:rsidR="00067CA0" w:rsidRDefault="00067CA0" w:rsidP="00F305AA">
      <w:pPr>
        <w:widowControl w:val="0"/>
        <w:spacing w:after="120"/>
        <w:ind w:left="142" w:hanging="142"/>
        <w:jc w:val="both"/>
        <w:rPr>
          <w:rFonts w:ascii="Times New Roman" w:hAnsi="Times New Roman"/>
          <w:sz w:val="22"/>
          <w:szCs w:val="22"/>
        </w:rPr>
      </w:pPr>
    </w:p>
    <w:p w14:paraId="7B5550ED" w14:textId="77777777" w:rsidR="00067CA0" w:rsidRDefault="00067CA0" w:rsidP="00F305AA">
      <w:pPr>
        <w:widowControl w:val="0"/>
        <w:spacing w:after="120"/>
        <w:ind w:left="142" w:hanging="142"/>
        <w:jc w:val="both"/>
        <w:rPr>
          <w:rFonts w:ascii="Times New Roman" w:hAnsi="Times New Roman"/>
          <w:sz w:val="22"/>
          <w:szCs w:val="22"/>
        </w:rPr>
      </w:pPr>
    </w:p>
    <w:p w14:paraId="7AB2A46E" w14:textId="77777777" w:rsidR="00067CA0" w:rsidRDefault="00067CA0" w:rsidP="00F305AA">
      <w:pPr>
        <w:widowControl w:val="0"/>
        <w:spacing w:after="120"/>
        <w:ind w:left="142" w:hanging="142"/>
        <w:jc w:val="both"/>
        <w:rPr>
          <w:rFonts w:ascii="Times New Roman" w:hAnsi="Times New Roman"/>
          <w:sz w:val="22"/>
          <w:szCs w:val="22"/>
        </w:rPr>
      </w:pPr>
    </w:p>
    <w:sectPr w:rsidR="00067CA0"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E723" w14:textId="77777777" w:rsidR="008D7CC3" w:rsidRDefault="008D7CC3" w:rsidP="00662B19">
      <w:pPr>
        <w:spacing w:before="120" w:after="0"/>
      </w:pPr>
      <w:r>
        <w:separator/>
      </w:r>
    </w:p>
  </w:endnote>
  <w:endnote w:type="continuationSeparator" w:id="0">
    <w:p w14:paraId="3FA3E379" w14:textId="77777777" w:rsidR="008D7CC3" w:rsidRDefault="008D7CC3">
      <w:r>
        <w:continuationSeparator/>
      </w:r>
    </w:p>
  </w:endnote>
  <w:endnote w:id="1">
    <w:p w14:paraId="1FD7ADFF" w14:textId="77777777" w:rsidR="00667C0B" w:rsidRPr="00864901" w:rsidRDefault="00667C0B" w:rsidP="00667C0B">
      <w:pPr>
        <w:pStyle w:val="EndnoteText"/>
      </w:pPr>
      <w:r w:rsidRPr="00662B19">
        <w:rPr>
          <w:rStyle w:val="EndnoteReference"/>
          <w:sz w:val="16"/>
          <w:szCs w:val="16"/>
        </w:rPr>
        <w:endnoteRef/>
      </w:r>
      <w:r>
        <w:t xml:space="preserve"> </w:t>
      </w:r>
      <w:r w:rsidRPr="00864901">
        <w:t>Country in which the legal entity is registered.</w:t>
      </w:r>
    </w:p>
  </w:endnote>
  <w:endnote w:id="2">
    <w:p w14:paraId="303AC19D" w14:textId="77777777" w:rsidR="00667C0B" w:rsidRPr="00864901" w:rsidRDefault="00667C0B" w:rsidP="00667C0B">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864901">
        <w:rPr>
          <w:b/>
        </w:rPr>
        <w:t xml:space="preserve">Note </w:t>
      </w:r>
      <w:r w:rsidRPr="00864901">
        <w:t>that a subcontractor is not considered to be a consortium member for the purposes of this application form. Subsequently, data on subcontractors must not appear in the data related to the economic, financial and professional capacity. If this application 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applications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592283CB"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1C26E1D5" w14:textId="77777777" w:rsidR="006353E1" w:rsidRPr="00935C15"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must be the sum of the data in the corresponding tables in the declarations provided by the consortium members — see point 7 of this application form.</w:t>
      </w:r>
      <w:r w:rsidR="00723A09" w:rsidRPr="000D4447">
        <w:t xml:space="preserve"> Consolidated data are not requested for </w:t>
      </w:r>
      <w:r w:rsidR="0057771E" w:rsidRPr="00935C15">
        <w:t xml:space="preserve">financial </w:t>
      </w:r>
      <w:r w:rsidR="00723A09" w:rsidRPr="00935C15">
        <w:t>ratios.</w:t>
      </w:r>
    </w:p>
  </w:endnote>
  <w:endnote w:id="5">
    <w:p w14:paraId="1AB26F1D"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14:paraId="4A5D70FE"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7DC4A8B8"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7C89A2FC" w14:textId="77777777" w:rsidR="00723A09" w:rsidRPr="00864901" w:rsidRDefault="00723A09" w:rsidP="00662B19">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473E9F66"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4875DDA7" w14:textId="77777777" w:rsidR="00053B1D" w:rsidRPr="00864901"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above must be the sum of the data in the corresponding tables in the declarations provided by the consortium members — see point 7 of this application form.</w:t>
      </w:r>
    </w:p>
  </w:endnote>
  <w:endnote w:id="11">
    <w:p w14:paraId="6CC52216" w14:textId="77777777" w:rsidR="00BE31AA" w:rsidRDefault="00BE31AA" w:rsidP="00BE31AA">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61B99EB3" w14:textId="77777777" w:rsidR="00BE31AA" w:rsidRDefault="00BE31AA">
      <w:pPr>
        <w:pStyle w:val="EndnoteText"/>
      </w:pPr>
      <w:r>
        <w:rPr>
          <w:rStyle w:val="EndnoteReference"/>
        </w:rPr>
        <w:endnoteRef/>
      </w:r>
      <w:r>
        <w:t xml:space="preserve"> </w:t>
      </w:r>
      <w:r w:rsidRPr="00935C15">
        <w:t>Staff directly employed by the candidate on a permanent basis (i.e. under indefinite contracts).</w:t>
      </w:r>
    </w:p>
  </w:endnote>
  <w:endnote w:id="13">
    <w:p w14:paraId="290A2AD8" w14:textId="77777777" w:rsidR="00BE31AA" w:rsidRDefault="00BE31AA">
      <w:pPr>
        <w:pStyle w:val="EndnoteText"/>
      </w:pPr>
      <w:r>
        <w:rPr>
          <w:rStyle w:val="EndnoteReference"/>
        </w:rPr>
        <w:endnoteRef/>
      </w:r>
      <w:r>
        <w:t xml:space="preserve"> </w:t>
      </w:r>
      <w:r w:rsidRPr="00864901">
        <w:t>Other staff not directly employed by the candidate on a permanent basis (i.e. under fixed-term contracts).</w:t>
      </w:r>
    </w:p>
  </w:endnote>
  <w:endnote w:id="14">
    <w:p w14:paraId="061A76F1"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Add /delete additional lines and/or rows as appropriate. If this application is submitted by an individual legal entity, the name of the legal entity should be entered as ‘Leader’ (and all other columns should be deleted).</w:t>
      </w:r>
    </w:p>
  </w:endnote>
  <w:endnote w:id="15">
    <w:p w14:paraId="4051A031"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For framework contracts, only specific contracts corresponding to assignments implemented under such framework contracts shall be considered.</w:t>
      </w:r>
    </w:p>
  </w:endnote>
  <w:endnote w:id="16">
    <w:p w14:paraId="167B4AD3"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12F23E06" w14:textId="77777777" w:rsidR="00CB0BE5" w:rsidRDefault="00CB0BE5">
      <w:pPr>
        <w:pStyle w:val="EndnoteText"/>
      </w:pPr>
      <w:r>
        <w:rPr>
          <w:rStyle w:val="EndnoteReference"/>
        </w:rPr>
        <w:endnoteRef/>
      </w:r>
      <w:r>
        <w:t xml:space="preserve"> </w:t>
      </w:r>
      <w:r w:rsidR="0014017A" w:rsidRPr="00864901">
        <w:t>Only the proportion carried out by the legal entity may be used as reference.</w:t>
      </w:r>
    </w:p>
  </w:endnote>
  <w:endnote w:id="18">
    <w:p w14:paraId="72421696" w14:textId="77777777" w:rsidR="006353E1" w:rsidRPr="00864901" w:rsidRDefault="006353E1" w:rsidP="00662B19">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6C697159" w14:textId="77777777" w:rsidR="004A0EF2" w:rsidRPr="00864901" w:rsidRDefault="004A0EF2" w:rsidP="00662B19">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whether belonging or not to permanent staff,</w:t>
      </w:r>
      <w:r w:rsidRPr="00023966">
        <w:t xml:space="preserve"> and the number of months each of them worked on the project.</w:t>
      </w:r>
    </w:p>
  </w:endnote>
  <w:endnote w:id="20">
    <w:p w14:paraId="242E6316" w14:textId="77777777" w:rsidR="00175A44" w:rsidRPr="00864901" w:rsidRDefault="00175A44" w:rsidP="00662B19">
      <w:pPr>
        <w:pStyle w:val="EndnoteText"/>
      </w:pPr>
      <w:r w:rsidRPr="00662B19">
        <w:rPr>
          <w:rStyle w:val="EndnoteReference"/>
          <w:sz w:val="16"/>
          <w:szCs w:val="16"/>
        </w:rPr>
        <w:endnoteRef/>
      </w:r>
      <w:r>
        <w:t xml:space="preserve"> </w:t>
      </w:r>
      <w:r w:rsidRPr="00864901">
        <w:t>Last year = last accounting year for which the entity's accounts have been closed.</w:t>
      </w:r>
    </w:p>
  </w:endnote>
  <w:endnote w:id="21">
    <w:p w14:paraId="229C114B" w14:textId="77777777" w:rsidR="00175A44" w:rsidRPr="00864901" w:rsidRDefault="00175A44" w:rsidP="00662B19">
      <w:pPr>
        <w:pStyle w:val="EndnoteText"/>
      </w:pPr>
      <w:r w:rsidRPr="00662B19">
        <w:rPr>
          <w:rStyle w:val="EndnoteReference"/>
          <w:sz w:val="16"/>
          <w:szCs w:val="16"/>
        </w:rPr>
        <w:endnoteRef/>
      </w:r>
      <w:r>
        <w:t xml:space="preserve"> </w:t>
      </w:r>
      <w:r w:rsidRPr="00864901">
        <w:t>Amounts entered in the ‘Average’ column must be the mathematical average of the amounts entered in the three preceding columns of the same row.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5D5A" w14:textId="3A37A3A9" w:rsidR="006353E1" w:rsidRPr="006D710E" w:rsidRDefault="005972F4" w:rsidP="006353E1">
    <w:pPr>
      <w:pStyle w:val="Footer"/>
      <w:tabs>
        <w:tab w:val="clear" w:pos="4320"/>
        <w:tab w:val="clear" w:pos="8640"/>
        <w:tab w:val="right" w:pos="9356"/>
        <w:tab w:val="right" w:pos="14034"/>
      </w:tabs>
      <w:spacing w:after="0"/>
      <w:rPr>
        <w:rStyle w:val="PageNumber"/>
        <w:rFonts w:ascii="Times New Roman" w:hAnsi="Times New Roman"/>
        <w:sz w:val="18"/>
        <w:szCs w:val="18"/>
        <w:lang w:val="fr-FR"/>
      </w:rPr>
    </w:pPr>
    <w:r w:rsidRPr="006D710E">
      <w:rPr>
        <w:rFonts w:ascii="Times New Roman" w:hAnsi="Times New Roman"/>
        <w:bCs/>
        <w:sz w:val="18"/>
        <w:szCs w:val="18"/>
        <w:lang w:val="fr-FR"/>
      </w:rPr>
      <w:t>MOH/EIBPIU/0</w:t>
    </w:r>
    <w:r w:rsidR="00AE3235">
      <w:rPr>
        <w:rFonts w:ascii="Times New Roman" w:hAnsi="Times New Roman"/>
        <w:bCs/>
        <w:sz w:val="18"/>
        <w:szCs w:val="18"/>
        <w:lang w:val="fr-FR"/>
      </w:rPr>
      <w:t>21</w:t>
    </w:r>
    <w:r w:rsidRPr="006D710E">
      <w:rPr>
        <w:rFonts w:ascii="Times New Roman" w:hAnsi="Times New Roman"/>
        <w:bCs/>
        <w:sz w:val="18"/>
        <w:szCs w:val="18"/>
        <w:lang w:val="fr-FR"/>
      </w:rPr>
      <w:t>/SE/04</w:t>
    </w:r>
    <w:r w:rsidR="006353E1" w:rsidRPr="006D710E">
      <w:rPr>
        <w:rFonts w:ascii="Times New Roman" w:hAnsi="Times New Roman"/>
        <w:sz w:val="18"/>
        <w:szCs w:val="18"/>
        <w:lang w:val="fr-FR"/>
      </w:rPr>
      <w:tab/>
      <w:t xml:space="preserve">Page </w:t>
    </w:r>
    <w:r w:rsidR="006353E1" w:rsidRPr="00EB4554">
      <w:rPr>
        <w:rStyle w:val="PageNumber"/>
        <w:rFonts w:ascii="Times New Roman" w:hAnsi="Times New Roman"/>
        <w:sz w:val="18"/>
        <w:szCs w:val="18"/>
      </w:rPr>
      <w:fldChar w:fldCharType="begin"/>
    </w:r>
    <w:r w:rsidR="006353E1" w:rsidRPr="006D710E">
      <w:rPr>
        <w:rStyle w:val="PageNumber"/>
        <w:rFonts w:ascii="Times New Roman" w:hAnsi="Times New Roman"/>
        <w:sz w:val="18"/>
        <w:szCs w:val="18"/>
        <w:lang w:val="fr-FR"/>
      </w:rPr>
      <w:instrText xml:space="preserve"> PAGE </w:instrText>
    </w:r>
    <w:r w:rsidR="006353E1" w:rsidRPr="00EB4554">
      <w:rPr>
        <w:rStyle w:val="PageNumber"/>
        <w:rFonts w:ascii="Times New Roman" w:hAnsi="Times New Roman"/>
        <w:sz w:val="18"/>
        <w:szCs w:val="18"/>
      </w:rPr>
      <w:fldChar w:fldCharType="separate"/>
    </w:r>
    <w:r w:rsidR="005D63C5">
      <w:rPr>
        <w:rStyle w:val="PageNumber"/>
        <w:rFonts w:ascii="Times New Roman" w:hAnsi="Times New Roman"/>
        <w:noProof/>
        <w:sz w:val="18"/>
        <w:szCs w:val="18"/>
        <w:lang w:val="fr-FR"/>
      </w:rPr>
      <w:t>4</w:t>
    </w:r>
    <w:r w:rsidR="006353E1" w:rsidRPr="00EB4554">
      <w:rPr>
        <w:rStyle w:val="PageNumber"/>
        <w:rFonts w:ascii="Times New Roman" w:hAnsi="Times New Roman"/>
        <w:sz w:val="18"/>
        <w:szCs w:val="18"/>
      </w:rPr>
      <w:fldChar w:fldCharType="end"/>
    </w:r>
    <w:r w:rsidR="006353E1" w:rsidRPr="006D710E">
      <w:rPr>
        <w:rStyle w:val="PageNumber"/>
        <w:rFonts w:ascii="Times New Roman" w:hAnsi="Times New Roman"/>
        <w:sz w:val="18"/>
        <w:szCs w:val="18"/>
        <w:lang w:val="fr-FR"/>
      </w:rPr>
      <w:t xml:space="preserve"> of </w:t>
    </w:r>
    <w:r w:rsidR="006353E1" w:rsidRPr="00EB4554">
      <w:rPr>
        <w:rStyle w:val="PageNumber"/>
        <w:rFonts w:ascii="Times New Roman" w:hAnsi="Times New Roman"/>
        <w:sz w:val="18"/>
        <w:szCs w:val="18"/>
      </w:rPr>
      <w:fldChar w:fldCharType="begin"/>
    </w:r>
    <w:r w:rsidR="006353E1" w:rsidRPr="006D710E">
      <w:rPr>
        <w:rStyle w:val="PageNumber"/>
        <w:rFonts w:ascii="Times New Roman" w:hAnsi="Times New Roman"/>
        <w:sz w:val="18"/>
        <w:szCs w:val="18"/>
        <w:lang w:val="fr-FR"/>
      </w:rPr>
      <w:instrText xml:space="preserve"> NUMPAGES </w:instrText>
    </w:r>
    <w:r w:rsidR="006353E1" w:rsidRPr="00EB4554">
      <w:rPr>
        <w:rStyle w:val="PageNumber"/>
        <w:rFonts w:ascii="Times New Roman" w:hAnsi="Times New Roman"/>
        <w:sz w:val="18"/>
        <w:szCs w:val="18"/>
      </w:rPr>
      <w:fldChar w:fldCharType="separate"/>
    </w:r>
    <w:r w:rsidR="005D63C5">
      <w:rPr>
        <w:rStyle w:val="PageNumber"/>
        <w:rFonts w:ascii="Times New Roman" w:hAnsi="Times New Roman"/>
        <w:noProof/>
        <w:sz w:val="18"/>
        <w:szCs w:val="18"/>
        <w:lang w:val="fr-FR"/>
      </w:rPr>
      <w:t>13</w:t>
    </w:r>
    <w:r w:rsidR="006353E1" w:rsidRPr="00EB4554">
      <w:rPr>
        <w:rStyle w:val="PageNumber"/>
        <w:rFonts w:ascii="Times New Roman" w:hAnsi="Times New Roman"/>
        <w:sz w:val="18"/>
        <w:szCs w:val="18"/>
      </w:rPr>
      <w:fldChar w:fldCharType="end"/>
    </w:r>
  </w:p>
  <w:p w14:paraId="31173052" w14:textId="77777777" w:rsidR="006353E1" w:rsidRPr="006D710E" w:rsidRDefault="006353E1" w:rsidP="00736999">
    <w:pPr>
      <w:pStyle w:val="Footer"/>
      <w:tabs>
        <w:tab w:val="clear" w:pos="4320"/>
        <w:tab w:val="clear" w:pos="8640"/>
        <w:tab w:val="center" w:pos="9214"/>
      </w:tabs>
      <w:rPr>
        <w:rFonts w:ascii="Times New Roman" w:hAnsi="Times New Roman"/>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FBD2" w14:textId="4C0A1F26" w:rsidR="006353E1" w:rsidRPr="006D710E" w:rsidRDefault="004C0805" w:rsidP="00736999">
    <w:pPr>
      <w:pStyle w:val="Footer"/>
      <w:tabs>
        <w:tab w:val="clear" w:pos="4320"/>
        <w:tab w:val="clear" w:pos="8640"/>
        <w:tab w:val="center" w:pos="9214"/>
      </w:tabs>
      <w:spacing w:after="0"/>
      <w:rPr>
        <w:rStyle w:val="PageNumber"/>
        <w:rFonts w:ascii="Times New Roman" w:hAnsi="Times New Roman"/>
        <w:sz w:val="18"/>
        <w:szCs w:val="18"/>
        <w:lang w:val="fr-FR"/>
      </w:rPr>
    </w:pPr>
    <w:r w:rsidRPr="006D710E">
      <w:rPr>
        <w:rFonts w:ascii="Times New Roman" w:hAnsi="Times New Roman"/>
        <w:bCs/>
        <w:snapToGrid w:val="0"/>
        <w:sz w:val="18"/>
        <w:szCs w:val="18"/>
        <w:lang w:val="fr-FR"/>
      </w:rPr>
      <w:t>MOH/EIBPIU/0</w:t>
    </w:r>
    <w:r w:rsidR="00AE3235">
      <w:rPr>
        <w:rFonts w:ascii="Times New Roman" w:hAnsi="Times New Roman"/>
        <w:bCs/>
        <w:snapToGrid w:val="0"/>
        <w:sz w:val="18"/>
        <w:szCs w:val="18"/>
        <w:lang w:val="fr-FR"/>
      </w:rPr>
      <w:t>21</w:t>
    </w:r>
    <w:r w:rsidRPr="006D710E">
      <w:rPr>
        <w:rFonts w:ascii="Times New Roman" w:hAnsi="Times New Roman"/>
        <w:bCs/>
        <w:snapToGrid w:val="0"/>
        <w:sz w:val="18"/>
        <w:szCs w:val="18"/>
        <w:lang w:val="fr-FR"/>
      </w:rPr>
      <w:t>/SE/04</w:t>
    </w:r>
    <w:r w:rsidR="006353E1" w:rsidRPr="006D710E">
      <w:rPr>
        <w:rFonts w:ascii="Times New Roman" w:hAnsi="Times New Roman"/>
        <w:sz w:val="18"/>
        <w:szCs w:val="18"/>
        <w:lang w:val="fr-FR"/>
      </w:rPr>
      <w:tab/>
      <w:t xml:space="preserve">Page </w:t>
    </w:r>
    <w:r w:rsidR="006353E1" w:rsidRPr="00EB4554">
      <w:rPr>
        <w:rStyle w:val="PageNumber"/>
        <w:rFonts w:ascii="Times New Roman" w:hAnsi="Times New Roman"/>
        <w:sz w:val="18"/>
        <w:szCs w:val="18"/>
      </w:rPr>
      <w:fldChar w:fldCharType="begin"/>
    </w:r>
    <w:r w:rsidR="006353E1" w:rsidRPr="006D710E">
      <w:rPr>
        <w:rStyle w:val="PageNumber"/>
        <w:rFonts w:ascii="Times New Roman" w:hAnsi="Times New Roman"/>
        <w:sz w:val="18"/>
        <w:szCs w:val="18"/>
        <w:lang w:val="fr-FR"/>
      </w:rPr>
      <w:instrText xml:space="preserve"> PAGE </w:instrText>
    </w:r>
    <w:r w:rsidR="006353E1" w:rsidRPr="00EB4554">
      <w:rPr>
        <w:rStyle w:val="PageNumber"/>
        <w:rFonts w:ascii="Times New Roman" w:hAnsi="Times New Roman"/>
        <w:sz w:val="18"/>
        <w:szCs w:val="18"/>
      </w:rPr>
      <w:fldChar w:fldCharType="separate"/>
    </w:r>
    <w:r w:rsidR="005D63C5">
      <w:rPr>
        <w:rStyle w:val="PageNumber"/>
        <w:rFonts w:ascii="Times New Roman" w:hAnsi="Times New Roman"/>
        <w:noProof/>
        <w:sz w:val="18"/>
        <w:szCs w:val="18"/>
        <w:lang w:val="fr-FR"/>
      </w:rPr>
      <w:t>1</w:t>
    </w:r>
    <w:r w:rsidR="006353E1" w:rsidRPr="00EB4554">
      <w:rPr>
        <w:rStyle w:val="PageNumber"/>
        <w:rFonts w:ascii="Times New Roman" w:hAnsi="Times New Roman"/>
        <w:sz w:val="18"/>
        <w:szCs w:val="18"/>
      </w:rPr>
      <w:fldChar w:fldCharType="end"/>
    </w:r>
    <w:r w:rsidR="006353E1" w:rsidRPr="006D710E">
      <w:rPr>
        <w:rStyle w:val="PageNumber"/>
        <w:rFonts w:ascii="Times New Roman" w:hAnsi="Times New Roman"/>
        <w:sz w:val="18"/>
        <w:szCs w:val="18"/>
        <w:lang w:val="fr-FR"/>
      </w:rPr>
      <w:t xml:space="preserve">of </w:t>
    </w:r>
    <w:r w:rsidR="006353E1" w:rsidRPr="00EB4554">
      <w:rPr>
        <w:rStyle w:val="PageNumber"/>
        <w:rFonts w:ascii="Times New Roman" w:hAnsi="Times New Roman"/>
        <w:sz w:val="18"/>
        <w:szCs w:val="18"/>
      </w:rPr>
      <w:fldChar w:fldCharType="begin"/>
    </w:r>
    <w:r w:rsidR="006353E1" w:rsidRPr="006D710E">
      <w:rPr>
        <w:rStyle w:val="PageNumber"/>
        <w:rFonts w:ascii="Times New Roman" w:hAnsi="Times New Roman"/>
        <w:sz w:val="18"/>
        <w:szCs w:val="18"/>
        <w:lang w:val="fr-FR"/>
      </w:rPr>
      <w:instrText xml:space="preserve"> NUMPAGES </w:instrText>
    </w:r>
    <w:r w:rsidR="006353E1" w:rsidRPr="00EB4554">
      <w:rPr>
        <w:rStyle w:val="PageNumber"/>
        <w:rFonts w:ascii="Times New Roman" w:hAnsi="Times New Roman"/>
        <w:sz w:val="18"/>
        <w:szCs w:val="18"/>
      </w:rPr>
      <w:fldChar w:fldCharType="separate"/>
    </w:r>
    <w:r w:rsidR="005D63C5">
      <w:rPr>
        <w:rStyle w:val="PageNumber"/>
        <w:rFonts w:ascii="Times New Roman" w:hAnsi="Times New Roman"/>
        <w:noProof/>
        <w:sz w:val="18"/>
        <w:szCs w:val="18"/>
        <w:lang w:val="fr-FR"/>
      </w:rPr>
      <w:t>13</w:t>
    </w:r>
    <w:r w:rsidR="006353E1" w:rsidRPr="00EB4554">
      <w:rPr>
        <w:rStyle w:val="PageNumber"/>
        <w:rFonts w:ascii="Times New Roman" w:hAnsi="Times New Roman"/>
        <w:sz w:val="18"/>
        <w:szCs w:val="18"/>
      </w:rPr>
      <w:fldChar w:fldCharType="end"/>
    </w:r>
  </w:p>
  <w:p w14:paraId="173B7897" w14:textId="77777777" w:rsidR="006353E1" w:rsidRPr="006D710E" w:rsidRDefault="006353E1" w:rsidP="00910296">
    <w:pPr>
      <w:pStyle w:val="Footer"/>
      <w:tabs>
        <w:tab w:val="clear" w:pos="4320"/>
        <w:tab w:val="clear" w:pos="8640"/>
        <w:tab w:val="center" w:pos="9214"/>
      </w:tabs>
      <w:rPr>
        <w:rFonts w:ascii="Times New Roman" w:hAnsi="Times New Roman"/>
        <w:sz w:val="18"/>
        <w:szCs w:val="18"/>
        <w:lang w:val="fr-FR"/>
      </w:rPr>
    </w:pPr>
  </w:p>
  <w:p w14:paraId="5F8DEF67" w14:textId="77777777" w:rsidR="00B008F7" w:rsidRPr="006D710E" w:rsidRDefault="00B008F7">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D221" w14:textId="3CEACB44" w:rsidR="006353E1" w:rsidRPr="006D710E" w:rsidRDefault="00E21C67" w:rsidP="006353E1">
    <w:pPr>
      <w:pStyle w:val="Footer"/>
      <w:tabs>
        <w:tab w:val="clear" w:pos="4320"/>
        <w:tab w:val="clear" w:pos="8640"/>
        <w:tab w:val="right" w:pos="14034"/>
      </w:tabs>
      <w:spacing w:after="0"/>
      <w:rPr>
        <w:rStyle w:val="PageNumber"/>
        <w:rFonts w:ascii="Times New Roman" w:hAnsi="Times New Roman"/>
        <w:sz w:val="18"/>
        <w:szCs w:val="18"/>
        <w:lang w:val="fr-FR"/>
      </w:rPr>
    </w:pPr>
    <w:bookmarkStart w:id="0" w:name="_Hlk32239906"/>
    <w:r w:rsidRPr="006D710E">
      <w:rPr>
        <w:rFonts w:ascii="Times New Roman" w:hAnsi="Times New Roman"/>
        <w:bCs/>
        <w:sz w:val="18"/>
        <w:szCs w:val="18"/>
        <w:lang w:val="fr-FR"/>
      </w:rPr>
      <w:t>MOH/EIBPIU/0</w:t>
    </w:r>
    <w:r w:rsidR="00AE3235">
      <w:rPr>
        <w:rFonts w:ascii="Times New Roman" w:hAnsi="Times New Roman"/>
        <w:bCs/>
        <w:sz w:val="18"/>
        <w:szCs w:val="18"/>
        <w:lang w:val="fr-FR"/>
      </w:rPr>
      <w:t>21</w:t>
    </w:r>
    <w:r w:rsidRPr="006D710E">
      <w:rPr>
        <w:rFonts w:ascii="Times New Roman" w:hAnsi="Times New Roman"/>
        <w:bCs/>
        <w:sz w:val="18"/>
        <w:szCs w:val="18"/>
        <w:lang w:val="fr-FR"/>
      </w:rPr>
      <w:t>/SE/04</w:t>
    </w:r>
    <w:bookmarkEnd w:id="0"/>
    <w:r w:rsidR="006353E1" w:rsidRPr="006D710E">
      <w:rPr>
        <w:rFonts w:ascii="Times New Roman" w:hAnsi="Times New Roman"/>
        <w:sz w:val="18"/>
        <w:szCs w:val="18"/>
        <w:lang w:val="fr-FR"/>
      </w:rPr>
      <w:tab/>
      <w:t xml:space="preserve">Page </w:t>
    </w:r>
    <w:r w:rsidR="006353E1" w:rsidRPr="00EB4554">
      <w:rPr>
        <w:rStyle w:val="PageNumber"/>
        <w:rFonts w:ascii="Times New Roman" w:hAnsi="Times New Roman"/>
        <w:sz w:val="18"/>
        <w:szCs w:val="18"/>
      </w:rPr>
      <w:fldChar w:fldCharType="begin"/>
    </w:r>
    <w:r w:rsidR="006353E1" w:rsidRPr="006D710E">
      <w:rPr>
        <w:rStyle w:val="PageNumber"/>
        <w:rFonts w:ascii="Times New Roman" w:hAnsi="Times New Roman"/>
        <w:sz w:val="18"/>
        <w:szCs w:val="18"/>
        <w:lang w:val="fr-FR"/>
      </w:rPr>
      <w:instrText xml:space="preserve"> PAGE </w:instrText>
    </w:r>
    <w:r w:rsidR="006353E1" w:rsidRPr="00EB4554">
      <w:rPr>
        <w:rStyle w:val="PageNumber"/>
        <w:rFonts w:ascii="Times New Roman" w:hAnsi="Times New Roman"/>
        <w:sz w:val="18"/>
        <w:szCs w:val="18"/>
      </w:rPr>
      <w:fldChar w:fldCharType="separate"/>
    </w:r>
    <w:r w:rsidR="005D63C5">
      <w:rPr>
        <w:rStyle w:val="PageNumber"/>
        <w:rFonts w:ascii="Times New Roman" w:hAnsi="Times New Roman"/>
        <w:noProof/>
        <w:sz w:val="18"/>
        <w:szCs w:val="18"/>
        <w:lang w:val="fr-FR"/>
      </w:rPr>
      <w:t>7</w:t>
    </w:r>
    <w:r w:rsidR="006353E1" w:rsidRPr="00EB4554">
      <w:rPr>
        <w:rStyle w:val="PageNumber"/>
        <w:rFonts w:ascii="Times New Roman" w:hAnsi="Times New Roman"/>
        <w:sz w:val="18"/>
        <w:szCs w:val="18"/>
      </w:rPr>
      <w:fldChar w:fldCharType="end"/>
    </w:r>
    <w:r w:rsidR="006353E1" w:rsidRPr="006D710E">
      <w:rPr>
        <w:rStyle w:val="PageNumber"/>
        <w:rFonts w:ascii="Times New Roman" w:hAnsi="Times New Roman"/>
        <w:sz w:val="18"/>
        <w:szCs w:val="18"/>
        <w:lang w:val="fr-FR"/>
      </w:rPr>
      <w:t xml:space="preserve"> of </w:t>
    </w:r>
    <w:r w:rsidR="006353E1" w:rsidRPr="00EB4554">
      <w:rPr>
        <w:rStyle w:val="PageNumber"/>
        <w:rFonts w:ascii="Times New Roman" w:hAnsi="Times New Roman"/>
        <w:sz w:val="18"/>
        <w:szCs w:val="18"/>
      </w:rPr>
      <w:fldChar w:fldCharType="begin"/>
    </w:r>
    <w:r w:rsidR="006353E1" w:rsidRPr="006D710E">
      <w:rPr>
        <w:rStyle w:val="PageNumber"/>
        <w:rFonts w:ascii="Times New Roman" w:hAnsi="Times New Roman"/>
        <w:sz w:val="18"/>
        <w:szCs w:val="18"/>
        <w:lang w:val="fr-FR"/>
      </w:rPr>
      <w:instrText xml:space="preserve"> NUMPAGES </w:instrText>
    </w:r>
    <w:r w:rsidR="006353E1" w:rsidRPr="00EB4554">
      <w:rPr>
        <w:rStyle w:val="PageNumber"/>
        <w:rFonts w:ascii="Times New Roman" w:hAnsi="Times New Roman"/>
        <w:sz w:val="18"/>
        <w:szCs w:val="18"/>
      </w:rPr>
      <w:fldChar w:fldCharType="separate"/>
    </w:r>
    <w:r w:rsidR="005D63C5">
      <w:rPr>
        <w:rStyle w:val="PageNumber"/>
        <w:rFonts w:ascii="Times New Roman" w:hAnsi="Times New Roman"/>
        <w:noProof/>
        <w:sz w:val="18"/>
        <w:szCs w:val="18"/>
        <w:lang w:val="fr-FR"/>
      </w:rPr>
      <w:t>13</w:t>
    </w:r>
    <w:r w:rsidR="006353E1" w:rsidRPr="00EB4554">
      <w:rPr>
        <w:rStyle w:val="PageNumber"/>
        <w:rFonts w:ascii="Times New Roman" w:hAnsi="Times New Roman"/>
        <w:sz w:val="18"/>
        <w:szCs w:val="18"/>
      </w:rPr>
      <w:fldChar w:fldCharType="end"/>
    </w:r>
  </w:p>
  <w:p w14:paraId="61DD1992" w14:textId="77777777" w:rsidR="006353E1" w:rsidRPr="006D710E" w:rsidRDefault="006353E1" w:rsidP="00736999">
    <w:pPr>
      <w:pStyle w:val="Footer"/>
      <w:tabs>
        <w:tab w:val="clear" w:pos="4320"/>
        <w:tab w:val="clear" w:pos="8640"/>
        <w:tab w:val="center" w:pos="9214"/>
      </w:tabs>
      <w:rPr>
        <w:rFonts w:ascii="Times New Roman" w:hAnsi="Times New Roman"/>
        <w:sz w:val="18"/>
        <w:szCs w:val="18"/>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E2DC" w14:textId="263A2A20" w:rsidR="006353E1" w:rsidRPr="006D710E" w:rsidRDefault="00476A40" w:rsidP="006353E1">
    <w:pPr>
      <w:pStyle w:val="Footer"/>
      <w:tabs>
        <w:tab w:val="clear" w:pos="4320"/>
        <w:tab w:val="clear" w:pos="8640"/>
        <w:tab w:val="right" w:pos="14034"/>
      </w:tabs>
      <w:spacing w:after="0"/>
      <w:ind w:right="360"/>
      <w:rPr>
        <w:rStyle w:val="PageNumber"/>
        <w:rFonts w:ascii="Times New Roman" w:hAnsi="Times New Roman"/>
        <w:lang w:val="fr-FR"/>
      </w:rPr>
    </w:pPr>
    <w:r w:rsidRPr="006D710E">
      <w:rPr>
        <w:rFonts w:ascii="Times New Roman" w:hAnsi="Times New Roman"/>
        <w:bCs/>
        <w:sz w:val="18"/>
        <w:szCs w:val="18"/>
        <w:lang w:val="fr-FR"/>
      </w:rPr>
      <w:t>MOH/EIBPIU/0</w:t>
    </w:r>
    <w:r w:rsidR="00422597">
      <w:rPr>
        <w:rFonts w:ascii="Times New Roman" w:hAnsi="Times New Roman"/>
        <w:bCs/>
        <w:sz w:val="18"/>
        <w:szCs w:val="18"/>
        <w:lang w:val="fr-FR"/>
      </w:rPr>
      <w:t>21</w:t>
    </w:r>
    <w:r w:rsidRPr="006D710E">
      <w:rPr>
        <w:rFonts w:ascii="Times New Roman" w:hAnsi="Times New Roman"/>
        <w:bCs/>
        <w:sz w:val="18"/>
        <w:szCs w:val="18"/>
        <w:lang w:val="fr-FR"/>
      </w:rPr>
      <w:t>/SE/04</w:t>
    </w:r>
    <w:r w:rsidR="006353E1" w:rsidRPr="006D710E">
      <w:rPr>
        <w:rFonts w:ascii="Times New Roman" w:hAnsi="Times New Roman"/>
        <w:b/>
        <w:sz w:val="18"/>
        <w:szCs w:val="18"/>
        <w:lang w:val="fr-FR"/>
      </w:rPr>
      <w:tab/>
    </w:r>
    <w:r w:rsidR="006353E1" w:rsidRPr="006D710E">
      <w:rPr>
        <w:rFonts w:ascii="Times New Roman" w:hAnsi="Times New Roman"/>
        <w:sz w:val="18"/>
        <w:szCs w:val="18"/>
        <w:lang w:val="fr-FR"/>
      </w:rPr>
      <w:t>Page</w:t>
    </w:r>
    <w:r w:rsidR="006353E1" w:rsidRPr="006D710E">
      <w:rPr>
        <w:rFonts w:ascii="Times New Roman" w:hAnsi="Times New Roman"/>
        <w:b/>
        <w:sz w:val="18"/>
        <w:szCs w:val="18"/>
        <w:lang w:val="fr-FR"/>
      </w:rPr>
      <w:t xml:space="preserve"> </w:t>
    </w:r>
    <w:r w:rsidR="006353E1" w:rsidRPr="00910296">
      <w:rPr>
        <w:rStyle w:val="PageNumber"/>
        <w:rFonts w:ascii="Times New Roman" w:hAnsi="Times New Roman"/>
      </w:rPr>
      <w:fldChar w:fldCharType="begin"/>
    </w:r>
    <w:r w:rsidR="006353E1" w:rsidRPr="006D710E">
      <w:rPr>
        <w:rStyle w:val="PageNumber"/>
        <w:rFonts w:ascii="Times New Roman" w:hAnsi="Times New Roman"/>
        <w:lang w:val="fr-FR"/>
      </w:rPr>
      <w:instrText xml:space="preserve"> PAGE </w:instrText>
    </w:r>
    <w:r w:rsidR="006353E1" w:rsidRPr="00910296">
      <w:rPr>
        <w:rStyle w:val="PageNumber"/>
        <w:rFonts w:ascii="Times New Roman" w:hAnsi="Times New Roman"/>
      </w:rPr>
      <w:fldChar w:fldCharType="separate"/>
    </w:r>
    <w:r w:rsidR="005D63C5">
      <w:rPr>
        <w:rStyle w:val="PageNumber"/>
        <w:rFonts w:ascii="Times New Roman" w:hAnsi="Times New Roman"/>
        <w:noProof/>
        <w:lang w:val="fr-FR"/>
      </w:rPr>
      <w:t>5</w:t>
    </w:r>
    <w:r w:rsidR="006353E1" w:rsidRPr="00910296">
      <w:rPr>
        <w:rStyle w:val="PageNumber"/>
        <w:rFonts w:ascii="Times New Roman" w:hAnsi="Times New Roman"/>
      </w:rPr>
      <w:fldChar w:fldCharType="end"/>
    </w:r>
    <w:r w:rsidR="006353E1" w:rsidRPr="006D710E">
      <w:rPr>
        <w:rStyle w:val="PageNumber"/>
        <w:rFonts w:ascii="Times New Roman" w:hAnsi="Times New Roman"/>
        <w:sz w:val="18"/>
        <w:szCs w:val="18"/>
        <w:lang w:val="fr-FR"/>
      </w:rPr>
      <w:t xml:space="preserve"> of </w:t>
    </w:r>
    <w:r w:rsidR="006353E1" w:rsidRPr="00910296">
      <w:rPr>
        <w:rStyle w:val="PageNumber"/>
        <w:rFonts w:ascii="Times New Roman" w:hAnsi="Times New Roman"/>
      </w:rPr>
      <w:fldChar w:fldCharType="begin"/>
    </w:r>
    <w:r w:rsidR="006353E1" w:rsidRPr="006D710E">
      <w:rPr>
        <w:rStyle w:val="PageNumber"/>
        <w:rFonts w:ascii="Times New Roman" w:hAnsi="Times New Roman"/>
        <w:lang w:val="fr-FR"/>
      </w:rPr>
      <w:instrText xml:space="preserve"> NUMPAGES </w:instrText>
    </w:r>
    <w:r w:rsidR="006353E1" w:rsidRPr="00910296">
      <w:rPr>
        <w:rStyle w:val="PageNumber"/>
        <w:rFonts w:ascii="Times New Roman" w:hAnsi="Times New Roman"/>
      </w:rPr>
      <w:fldChar w:fldCharType="separate"/>
    </w:r>
    <w:r w:rsidR="005D63C5">
      <w:rPr>
        <w:rStyle w:val="PageNumber"/>
        <w:rFonts w:ascii="Times New Roman" w:hAnsi="Times New Roman"/>
        <w:noProof/>
        <w:lang w:val="fr-FR"/>
      </w:rPr>
      <w:t>13</w:t>
    </w:r>
    <w:r w:rsidR="006353E1" w:rsidRPr="00910296">
      <w:rPr>
        <w:rStyle w:val="PageNumber"/>
        <w:rFonts w:ascii="Times New Roman" w:hAnsi="Times New Roman"/>
      </w:rPr>
      <w:fldChar w:fldCharType="end"/>
    </w:r>
  </w:p>
  <w:p w14:paraId="0B2FF2F5" w14:textId="77777777" w:rsidR="006353E1" w:rsidRPr="006D710E" w:rsidRDefault="006353E1" w:rsidP="00C366EA">
    <w:pPr>
      <w:pStyle w:val="Footer"/>
      <w:tabs>
        <w:tab w:val="clear" w:pos="4320"/>
        <w:tab w:val="clear" w:pos="8640"/>
        <w:tab w:val="right" w:pos="9356"/>
      </w:tabs>
      <w:spacing w:after="0"/>
      <w:ind w:right="360"/>
      <w:rPr>
        <w:rFonts w:ascii="Times New Roman" w:hAnsi="Times New Roman"/>
        <w:i/>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557C" w14:textId="0AA36612" w:rsidR="006353E1" w:rsidRPr="006D710E" w:rsidRDefault="00E21C67" w:rsidP="00935C15">
    <w:pPr>
      <w:pStyle w:val="Footer"/>
      <w:tabs>
        <w:tab w:val="clear" w:pos="4320"/>
        <w:tab w:val="clear" w:pos="8640"/>
        <w:tab w:val="right" w:pos="9498"/>
        <w:tab w:val="right" w:pos="14601"/>
      </w:tabs>
      <w:spacing w:before="120" w:after="0"/>
      <w:rPr>
        <w:rStyle w:val="PageNumber"/>
        <w:rFonts w:ascii="Times New Roman" w:hAnsi="Times New Roman"/>
        <w:lang w:val="fr-FR"/>
      </w:rPr>
    </w:pPr>
    <w:r w:rsidRPr="006D710E">
      <w:rPr>
        <w:rFonts w:ascii="Times New Roman" w:hAnsi="Times New Roman"/>
        <w:bCs/>
        <w:sz w:val="18"/>
        <w:szCs w:val="18"/>
        <w:lang w:val="fr-FR"/>
      </w:rPr>
      <w:t>MOH/EIBPIU/0</w:t>
    </w:r>
    <w:r w:rsidR="00AE3235">
      <w:rPr>
        <w:rFonts w:ascii="Times New Roman" w:hAnsi="Times New Roman"/>
        <w:bCs/>
        <w:sz w:val="18"/>
        <w:szCs w:val="18"/>
        <w:lang w:val="fr-FR"/>
      </w:rPr>
      <w:t>21</w:t>
    </w:r>
    <w:r w:rsidRPr="006D710E">
      <w:rPr>
        <w:rFonts w:ascii="Times New Roman" w:hAnsi="Times New Roman"/>
        <w:bCs/>
        <w:sz w:val="18"/>
        <w:szCs w:val="18"/>
        <w:lang w:val="fr-FR"/>
      </w:rPr>
      <w:t>/SE/04</w:t>
    </w:r>
    <w:r w:rsidR="006353E1" w:rsidRPr="006D710E">
      <w:rPr>
        <w:rFonts w:ascii="Times New Roman" w:hAnsi="Times New Roman"/>
        <w:b/>
        <w:sz w:val="18"/>
        <w:szCs w:val="18"/>
        <w:lang w:val="fr-FR"/>
      </w:rPr>
      <w:tab/>
    </w:r>
    <w:r w:rsidR="006353E1" w:rsidRPr="006D710E">
      <w:rPr>
        <w:rFonts w:ascii="Times New Roman" w:hAnsi="Times New Roman"/>
        <w:sz w:val="18"/>
        <w:szCs w:val="18"/>
        <w:lang w:val="fr-FR"/>
      </w:rPr>
      <w:t xml:space="preserve">Page </w:t>
    </w:r>
    <w:r w:rsidR="006353E1" w:rsidRPr="00910296">
      <w:rPr>
        <w:rFonts w:ascii="Times New Roman" w:hAnsi="Times New Roman"/>
        <w:sz w:val="18"/>
        <w:szCs w:val="18"/>
      </w:rPr>
      <w:fldChar w:fldCharType="begin"/>
    </w:r>
    <w:r w:rsidR="006353E1" w:rsidRPr="006D710E">
      <w:rPr>
        <w:rFonts w:ascii="Times New Roman" w:hAnsi="Times New Roman"/>
        <w:sz w:val="18"/>
        <w:szCs w:val="18"/>
        <w:lang w:val="fr-FR"/>
      </w:rPr>
      <w:instrText xml:space="preserve"> PAGE </w:instrText>
    </w:r>
    <w:r w:rsidR="006353E1" w:rsidRPr="00910296">
      <w:rPr>
        <w:rFonts w:ascii="Times New Roman" w:hAnsi="Times New Roman"/>
        <w:sz w:val="18"/>
        <w:szCs w:val="18"/>
      </w:rPr>
      <w:fldChar w:fldCharType="separate"/>
    </w:r>
    <w:r w:rsidR="005D63C5">
      <w:rPr>
        <w:rFonts w:ascii="Times New Roman" w:hAnsi="Times New Roman"/>
        <w:noProof/>
        <w:sz w:val="18"/>
        <w:szCs w:val="18"/>
        <w:lang w:val="fr-FR"/>
      </w:rPr>
      <w:t>13</w:t>
    </w:r>
    <w:r w:rsidR="006353E1" w:rsidRPr="00910296">
      <w:rPr>
        <w:rFonts w:ascii="Times New Roman" w:hAnsi="Times New Roman"/>
        <w:sz w:val="18"/>
        <w:szCs w:val="18"/>
      </w:rPr>
      <w:fldChar w:fldCharType="end"/>
    </w:r>
    <w:r w:rsidR="006353E1" w:rsidRPr="006D710E">
      <w:rPr>
        <w:rFonts w:ascii="Times New Roman" w:hAnsi="Times New Roman"/>
        <w:sz w:val="18"/>
        <w:szCs w:val="18"/>
        <w:lang w:val="fr-FR"/>
      </w:rPr>
      <w:t xml:space="preserve"> of </w:t>
    </w:r>
    <w:r w:rsidR="006353E1" w:rsidRPr="00910296">
      <w:rPr>
        <w:rStyle w:val="PageNumber"/>
        <w:rFonts w:ascii="Times New Roman" w:hAnsi="Times New Roman"/>
      </w:rPr>
      <w:fldChar w:fldCharType="begin"/>
    </w:r>
    <w:r w:rsidR="006353E1" w:rsidRPr="006D710E">
      <w:rPr>
        <w:rStyle w:val="PageNumber"/>
        <w:rFonts w:ascii="Times New Roman" w:hAnsi="Times New Roman"/>
        <w:lang w:val="fr-FR"/>
      </w:rPr>
      <w:instrText xml:space="preserve"> NUMPAGES </w:instrText>
    </w:r>
    <w:r w:rsidR="006353E1" w:rsidRPr="00910296">
      <w:rPr>
        <w:rStyle w:val="PageNumber"/>
        <w:rFonts w:ascii="Times New Roman" w:hAnsi="Times New Roman"/>
      </w:rPr>
      <w:fldChar w:fldCharType="separate"/>
    </w:r>
    <w:r w:rsidR="005D63C5">
      <w:rPr>
        <w:rStyle w:val="PageNumber"/>
        <w:rFonts w:ascii="Times New Roman" w:hAnsi="Times New Roman"/>
        <w:noProof/>
        <w:lang w:val="fr-FR"/>
      </w:rPr>
      <w:t>13</w:t>
    </w:r>
    <w:r w:rsidR="006353E1" w:rsidRPr="00910296">
      <w:rPr>
        <w:rStyle w:val="PageNumber"/>
        <w:rFonts w:ascii="Times New Roman" w:hAnsi="Times New Roman"/>
      </w:rPr>
      <w:fldChar w:fldCharType="end"/>
    </w:r>
  </w:p>
  <w:p w14:paraId="30A441E0" w14:textId="77777777" w:rsidR="006353E1" w:rsidRPr="006D710E" w:rsidRDefault="006353E1" w:rsidP="00910296">
    <w:pPr>
      <w:pStyle w:val="Footer"/>
      <w:tabs>
        <w:tab w:val="clear" w:pos="4320"/>
        <w:tab w:val="clear" w:pos="8640"/>
        <w:tab w:val="right" w:pos="9498"/>
        <w:tab w:val="right" w:pos="14601"/>
      </w:tabs>
      <w:spacing w:after="0"/>
      <w:rPr>
        <w:rFonts w:ascii="Times New Roman" w:hAnsi="Times New Roman"/>
        <w:b/>
        <w:i/>
        <w:sz w:val="18"/>
        <w:szCs w:val="18"/>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838D" w14:textId="6BB6CFE1" w:rsidR="006353E1" w:rsidRPr="006D710E" w:rsidRDefault="00E21C67" w:rsidP="006353E1">
    <w:pPr>
      <w:pStyle w:val="Footer"/>
      <w:tabs>
        <w:tab w:val="clear" w:pos="4320"/>
        <w:tab w:val="clear" w:pos="8640"/>
        <w:tab w:val="right" w:pos="9072"/>
        <w:tab w:val="right" w:pos="14034"/>
      </w:tabs>
      <w:spacing w:after="0"/>
      <w:ind w:right="360"/>
      <w:rPr>
        <w:rStyle w:val="PageNumber"/>
        <w:rFonts w:ascii="Times New Roman" w:hAnsi="Times New Roman"/>
        <w:lang w:val="fr-FR"/>
      </w:rPr>
    </w:pPr>
    <w:r w:rsidRPr="006D710E">
      <w:rPr>
        <w:rFonts w:ascii="Times New Roman" w:hAnsi="Times New Roman"/>
        <w:bCs/>
        <w:sz w:val="18"/>
        <w:szCs w:val="18"/>
        <w:lang w:val="fr-FR"/>
      </w:rPr>
      <w:t>MOH/EIBPIU/0</w:t>
    </w:r>
    <w:r w:rsidR="00AE3235">
      <w:rPr>
        <w:rFonts w:ascii="Times New Roman" w:hAnsi="Times New Roman"/>
        <w:bCs/>
        <w:sz w:val="18"/>
        <w:szCs w:val="18"/>
        <w:lang w:val="fr-FR"/>
      </w:rPr>
      <w:t>21</w:t>
    </w:r>
    <w:r w:rsidRPr="006D710E">
      <w:rPr>
        <w:rFonts w:ascii="Times New Roman" w:hAnsi="Times New Roman"/>
        <w:bCs/>
        <w:sz w:val="18"/>
        <w:szCs w:val="18"/>
        <w:lang w:val="fr-FR"/>
      </w:rPr>
      <w:t>/SE/04</w:t>
    </w:r>
    <w:r w:rsidR="006353E1" w:rsidRPr="006D710E">
      <w:rPr>
        <w:rFonts w:ascii="Times New Roman" w:hAnsi="Times New Roman"/>
        <w:b/>
        <w:sz w:val="18"/>
        <w:szCs w:val="18"/>
        <w:lang w:val="fr-FR"/>
      </w:rPr>
      <w:tab/>
    </w:r>
    <w:r w:rsidR="00D25094" w:rsidRPr="006D710E">
      <w:rPr>
        <w:rFonts w:ascii="Times New Roman" w:hAnsi="Times New Roman"/>
        <w:b/>
        <w:sz w:val="18"/>
        <w:szCs w:val="18"/>
        <w:lang w:val="fr-FR"/>
      </w:rPr>
      <w:t xml:space="preserve">                  </w:t>
    </w:r>
    <w:r w:rsidR="006353E1" w:rsidRPr="006D710E">
      <w:rPr>
        <w:rFonts w:ascii="Times New Roman" w:hAnsi="Times New Roman"/>
        <w:sz w:val="18"/>
        <w:szCs w:val="18"/>
        <w:lang w:val="fr-FR"/>
      </w:rPr>
      <w:t>Page</w:t>
    </w:r>
    <w:r w:rsidR="006353E1" w:rsidRPr="006D710E">
      <w:rPr>
        <w:rFonts w:ascii="Times New Roman" w:hAnsi="Times New Roman"/>
        <w:b/>
        <w:sz w:val="18"/>
        <w:szCs w:val="18"/>
        <w:lang w:val="fr-FR"/>
      </w:rPr>
      <w:t xml:space="preserve"> </w:t>
    </w:r>
    <w:r w:rsidR="006353E1" w:rsidRPr="00910296">
      <w:rPr>
        <w:rStyle w:val="PageNumber"/>
        <w:rFonts w:ascii="Times New Roman" w:hAnsi="Times New Roman"/>
      </w:rPr>
      <w:fldChar w:fldCharType="begin"/>
    </w:r>
    <w:r w:rsidR="006353E1" w:rsidRPr="006D710E">
      <w:rPr>
        <w:rStyle w:val="PageNumber"/>
        <w:rFonts w:ascii="Times New Roman" w:hAnsi="Times New Roman"/>
        <w:lang w:val="fr-FR"/>
      </w:rPr>
      <w:instrText xml:space="preserve"> PAGE </w:instrText>
    </w:r>
    <w:r w:rsidR="006353E1" w:rsidRPr="00910296">
      <w:rPr>
        <w:rStyle w:val="PageNumber"/>
        <w:rFonts w:ascii="Times New Roman" w:hAnsi="Times New Roman"/>
      </w:rPr>
      <w:fldChar w:fldCharType="separate"/>
    </w:r>
    <w:r w:rsidR="005D63C5">
      <w:rPr>
        <w:rStyle w:val="PageNumber"/>
        <w:rFonts w:ascii="Times New Roman" w:hAnsi="Times New Roman"/>
        <w:noProof/>
        <w:lang w:val="fr-FR"/>
      </w:rPr>
      <w:t>12</w:t>
    </w:r>
    <w:r w:rsidR="006353E1" w:rsidRPr="00910296">
      <w:rPr>
        <w:rStyle w:val="PageNumber"/>
        <w:rFonts w:ascii="Times New Roman" w:hAnsi="Times New Roman"/>
      </w:rPr>
      <w:fldChar w:fldCharType="end"/>
    </w:r>
    <w:r w:rsidR="006353E1" w:rsidRPr="006D710E">
      <w:rPr>
        <w:rStyle w:val="PageNumber"/>
        <w:rFonts w:ascii="Times New Roman" w:hAnsi="Times New Roman"/>
        <w:sz w:val="18"/>
        <w:szCs w:val="18"/>
        <w:lang w:val="fr-FR"/>
      </w:rPr>
      <w:t xml:space="preserve"> of </w:t>
    </w:r>
    <w:r w:rsidR="006353E1" w:rsidRPr="00910296">
      <w:rPr>
        <w:rStyle w:val="PageNumber"/>
        <w:rFonts w:ascii="Times New Roman" w:hAnsi="Times New Roman"/>
      </w:rPr>
      <w:fldChar w:fldCharType="begin"/>
    </w:r>
    <w:r w:rsidR="006353E1" w:rsidRPr="006D710E">
      <w:rPr>
        <w:rStyle w:val="PageNumber"/>
        <w:rFonts w:ascii="Times New Roman" w:hAnsi="Times New Roman"/>
        <w:lang w:val="fr-FR"/>
      </w:rPr>
      <w:instrText xml:space="preserve"> NUMPAGES </w:instrText>
    </w:r>
    <w:r w:rsidR="006353E1" w:rsidRPr="00910296">
      <w:rPr>
        <w:rStyle w:val="PageNumber"/>
        <w:rFonts w:ascii="Times New Roman" w:hAnsi="Times New Roman"/>
      </w:rPr>
      <w:fldChar w:fldCharType="separate"/>
    </w:r>
    <w:r w:rsidR="005D63C5">
      <w:rPr>
        <w:rStyle w:val="PageNumber"/>
        <w:rFonts w:ascii="Times New Roman" w:hAnsi="Times New Roman"/>
        <w:noProof/>
        <w:lang w:val="fr-FR"/>
      </w:rPr>
      <w:t>13</w:t>
    </w:r>
    <w:r w:rsidR="006353E1" w:rsidRPr="00910296">
      <w:rPr>
        <w:rStyle w:val="PageNumber"/>
        <w:rFonts w:ascii="Times New Roman" w:hAnsi="Times New Roman"/>
      </w:rPr>
      <w:fldChar w:fldCharType="end"/>
    </w:r>
  </w:p>
  <w:p w14:paraId="3B268D1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BF7B" w14:textId="77777777" w:rsidR="008D7CC3" w:rsidRDefault="008D7CC3">
      <w:r>
        <w:separator/>
      </w:r>
    </w:p>
  </w:footnote>
  <w:footnote w:type="continuationSeparator" w:id="0">
    <w:p w14:paraId="0803415D" w14:textId="77777777" w:rsidR="008D7CC3" w:rsidRDefault="008D7CC3">
      <w:r>
        <w:continuationSeparator/>
      </w:r>
    </w:p>
  </w:footnote>
  <w:footnote w:id="1">
    <w:p w14:paraId="698DE887" w14:textId="77777777" w:rsidR="00E25CE7" w:rsidRDefault="00E25CE7" w:rsidP="00E25CE7">
      <w:pPr>
        <w:pStyle w:val="FootnoteText"/>
      </w:pPr>
      <w:r>
        <w:rPr>
          <w:rStyle w:val="FootnoteReference"/>
        </w:rPr>
        <w:footnoteRef/>
      </w:r>
      <w:r>
        <w:t xml:space="preserve"> </w:t>
      </w:r>
      <w:r>
        <w:rPr>
          <w:rFonts w:ascii="ArialMT" w:hAnsi="ArialMT" w:cs="ArialMT"/>
          <w:color w:val="000000"/>
          <w:sz w:val="16"/>
          <w:szCs w:val="16"/>
        </w:rPr>
        <w:t>EIB’s Anti-Fraud Policy for definitions (</w:t>
      </w:r>
      <w:hyperlink r:id="rId1" w:history="1">
        <w:r w:rsidRPr="0051642E">
          <w:rPr>
            <w:rStyle w:val="Hyperlink"/>
            <w:rFonts w:ascii="ArialMT" w:hAnsi="ArialMT" w:cs="ArialMT"/>
            <w:sz w:val="16"/>
            <w:szCs w:val="16"/>
          </w:rPr>
          <w:t>http://www.eib.org/infocentre/publications/all/anti-fraud-policy.htm</w:t>
        </w:r>
      </w:hyperlink>
      <w:r>
        <w:rPr>
          <w:rFonts w:ascii="ArialMT" w:hAnsi="ArialMT" w:cs="ArialMT"/>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BF23C3C"/>
    <w:multiLevelType w:val="hybridMultilevel"/>
    <w:tmpl w:val="2B70BE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237C6"/>
    <w:rsid w:val="00023966"/>
    <w:rsid w:val="00030323"/>
    <w:rsid w:val="000318C6"/>
    <w:rsid w:val="0003311C"/>
    <w:rsid w:val="000333CC"/>
    <w:rsid w:val="00033F51"/>
    <w:rsid w:val="00046364"/>
    <w:rsid w:val="0004682D"/>
    <w:rsid w:val="00052AF0"/>
    <w:rsid w:val="00053B1D"/>
    <w:rsid w:val="000545F4"/>
    <w:rsid w:val="00054842"/>
    <w:rsid w:val="00055E96"/>
    <w:rsid w:val="0005641E"/>
    <w:rsid w:val="000573D4"/>
    <w:rsid w:val="000612B8"/>
    <w:rsid w:val="000616A7"/>
    <w:rsid w:val="000641DB"/>
    <w:rsid w:val="0006574D"/>
    <w:rsid w:val="00067CA0"/>
    <w:rsid w:val="00070F57"/>
    <w:rsid w:val="00075D97"/>
    <w:rsid w:val="000829D0"/>
    <w:rsid w:val="000861D7"/>
    <w:rsid w:val="000915F0"/>
    <w:rsid w:val="00093446"/>
    <w:rsid w:val="0009378A"/>
    <w:rsid w:val="00094B19"/>
    <w:rsid w:val="0009511F"/>
    <w:rsid w:val="00095D19"/>
    <w:rsid w:val="000A1E34"/>
    <w:rsid w:val="000A2A65"/>
    <w:rsid w:val="000A3FA5"/>
    <w:rsid w:val="000B1031"/>
    <w:rsid w:val="000B11F8"/>
    <w:rsid w:val="000B134A"/>
    <w:rsid w:val="000B16D2"/>
    <w:rsid w:val="000B5215"/>
    <w:rsid w:val="000C1145"/>
    <w:rsid w:val="000C4716"/>
    <w:rsid w:val="000C4E77"/>
    <w:rsid w:val="000D387A"/>
    <w:rsid w:val="000D4447"/>
    <w:rsid w:val="000E1461"/>
    <w:rsid w:val="000E3942"/>
    <w:rsid w:val="000E4990"/>
    <w:rsid w:val="000E6A10"/>
    <w:rsid w:val="000F291F"/>
    <w:rsid w:val="0010036C"/>
    <w:rsid w:val="00100FB6"/>
    <w:rsid w:val="00107B42"/>
    <w:rsid w:val="00115636"/>
    <w:rsid w:val="001159DA"/>
    <w:rsid w:val="00136ADC"/>
    <w:rsid w:val="0014017A"/>
    <w:rsid w:val="00141292"/>
    <w:rsid w:val="00142505"/>
    <w:rsid w:val="00143E92"/>
    <w:rsid w:val="00147BBA"/>
    <w:rsid w:val="001505A4"/>
    <w:rsid w:val="0015075D"/>
    <w:rsid w:val="00150DB4"/>
    <w:rsid w:val="00150EEB"/>
    <w:rsid w:val="0015694E"/>
    <w:rsid w:val="00157D8D"/>
    <w:rsid w:val="001641F3"/>
    <w:rsid w:val="001648AE"/>
    <w:rsid w:val="00164EA3"/>
    <w:rsid w:val="00173C47"/>
    <w:rsid w:val="00175A44"/>
    <w:rsid w:val="0017615E"/>
    <w:rsid w:val="00181728"/>
    <w:rsid w:val="00184347"/>
    <w:rsid w:val="00184E5E"/>
    <w:rsid w:val="00185013"/>
    <w:rsid w:val="0019013B"/>
    <w:rsid w:val="001A2215"/>
    <w:rsid w:val="001A554D"/>
    <w:rsid w:val="001B6493"/>
    <w:rsid w:val="001C5767"/>
    <w:rsid w:val="001C7ACC"/>
    <w:rsid w:val="001D6332"/>
    <w:rsid w:val="001D6A10"/>
    <w:rsid w:val="001F2756"/>
    <w:rsid w:val="002020E1"/>
    <w:rsid w:val="00202AB8"/>
    <w:rsid w:val="00204F62"/>
    <w:rsid w:val="00207F17"/>
    <w:rsid w:val="00211420"/>
    <w:rsid w:val="00211A4B"/>
    <w:rsid w:val="00212777"/>
    <w:rsid w:val="00217368"/>
    <w:rsid w:val="00232180"/>
    <w:rsid w:val="00234760"/>
    <w:rsid w:val="00235792"/>
    <w:rsid w:val="00236FAD"/>
    <w:rsid w:val="00237B3E"/>
    <w:rsid w:val="002404D7"/>
    <w:rsid w:val="0024455D"/>
    <w:rsid w:val="00254EEB"/>
    <w:rsid w:val="00265D64"/>
    <w:rsid w:val="00290727"/>
    <w:rsid w:val="00295787"/>
    <w:rsid w:val="002971EA"/>
    <w:rsid w:val="00297CAA"/>
    <w:rsid w:val="002A094A"/>
    <w:rsid w:val="002A0C71"/>
    <w:rsid w:val="002A4EFF"/>
    <w:rsid w:val="002A6063"/>
    <w:rsid w:val="002B509E"/>
    <w:rsid w:val="002B5FF0"/>
    <w:rsid w:val="002C15C5"/>
    <w:rsid w:val="002C27CF"/>
    <w:rsid w:val="002C5399"/>
    <w:rsid w:val="002D4940"/>
    <w:rsid w:val="002D4ACB"/>
    <w:rsid w:val="002E167B"/>
    <w:rsid w:val="002E4284"/>
    <w:rsid w:val="002F2091"/>
    <w:rsid w:val="002F279A"/>
    <w:rsid w:val="002F33B4"/>
    <w:rsid w:val="002F3D73"/>
    <w:rsid w:val="003151BE"/>
    <w:rsid w:val="00320EE1"/>
    <w:rsid w:val="00324E49"/>
    <w:rsid w:val="00327B0F"/>
    <w:rsid w:val="00332906"/>
    <w:rsid w:val="0034210E"/>
    <w:rsid w:val="003467A5"/>
    <w:rsid w:val="003475D3"/>
    <w:rsid w:val="00355F24"/>
    <w:rsid w:val="00356E8B"/>
    <w:rsid w:val="00360742"/>
    <w:rsid w:val="003670ED"/>
    <w:rsid w:val="003711F4"/>
    <w:rsid w:val="00373397"/>
    <w:rsid w:val="00373615"/>
    <w:rsid w:val="00373E9A"/>
    <w:rsid w:val="003758CD"/>
    <w:rsid w:val="003842CC"/>
    <w:rsid w:val="00392259"/>
    <w:rsid w:val="0039331C"/>
    <w:rsid w:val="00394BBD"/>
    <w:rsid w:val="00394CB2"/>
    <w:rsid w:val="003A10E0"/>
    <w:rsid w:val="003A32C0"/>
    <w:rsid w:val="003A47A8"/>
    <w:rsid w:val="003A4F31"/>
    <w:rsid w:val="003B1B49"/>
    <w:rsid w:val="003B21A0"/>
    <w:rsid w:val="003B446A"/>
    <w:rsid w:val="003C5459"/>
    <w:rsid w:val="003D232E"/>
    <w:rsid w:val="003D2B89"/>
    <w:rsid w:val="003D3586"/>
    <w:rsid w:val="003D6061"/>
    <w:rsid w:val="003E340A"/>
    <w:rsid w:val="0040152B"/>
    <w:rsid w:val="004041C0"/>
    <w:rsid w:val="00405EC5"/>
    <w:rsid w:val="00410351"/>
    <w:rsid w:val="00412188"/>
    <w:rsid w:val="0041358E"/>
    <w:rsid w:val="0041476C"/>
    <w:rsid w:val="0041498C"/>
    <w:rsid w:val="00414D8D"/>
    <w:rsid w:val="00415E03"/>
    <w:rsid w:val="00417376"/>
    <w:rsid w:val="0042230A"/>
    <w:rsid w:val="00422597"/>
    <w:rsid w:val="0042429D"/>
    <w:rsid w:val="004258D4"/>
    <w:rsid w:val="00426E88"/>
    <w:rsid w:val="00431BC1"/>
    <w:rsid w:val="00433CD3"/>
    <w:rsid w:val="00436702"/>
    <w:rsid w:val="0044079D"/>
    <w:rsid w:val="004421E7"/>
    <w:rsid w:val="00445B69"/>
    <w:rsid w:val="00445E50"/>
    <w:rsid w:val="00452A0A"/>
    <w:rsid w:val="0045788D"/>
    <w:rsid w:val="00476881"/>
    <w:rsid w:val="00476A40"/>
    <w:rsid w:val="0048109A"/>
    <w:rsid w:val="00482BC5"/>
    <w:rsid w:val="00487F77"/>
    <w:rsid w:val="00490321"/>
    <w:rsid w:val="00493B5C"/>
    <w:rsid w:val="00497B1A"/>
    <w:rsid w:val="004A0EF2"/>
    <w:rsid w:val="004A0F26"/>
    <w:rsid w:val="004A2EFE"/>
    <w:rsid w:val="004A4195"/>
    <w:rsid w:val="004B105A"/>
    <w:rsid w:val="004B44BD"/>
    <w:rsid w:val="004B4AAF"/>
    <w:rsid w:val="004C0805"/>
    <w:rsid w:val="004C25FE"/>
    <w:rsid w:val="004C500F"/>
    <w:rsid w:val="004D31F4"/>
    <w:rsid w:val="004D5389"/>
    <w:rsid w:val="004E3824"/>
    <w:rsid w:val="004E530B"/>
    <w:rsid w:val="004E6496"/>
    <w:rsid w:val="004E6B8A"/>
    <w:rsid w:val="004F0038"/>
    <w:rsid w:val="004F5F77"/>
    <w:rsid w:val="005034F5"/>
    <w:rsid w:val="005205DC"/>
    <w:rsid w:val="00521940"/>
    <w:rsid w:val="00530A3D"/>
    <w:rsid w:val="00542013"/>
    <w:rsid w:val="005442FA"/>
    <w:rsid w:val="00551A21"/>
    <w:rsid w:val="00557DA6"/>
    <w:rsid w:val="00561D4C"/>
    <w:rsid w:val="00563D53"/>
    <w:rsid w:val="00566A86"/>
    <w:rsid w:val="00566D5D"/>
    <w:rsid w:val="00571CFC"/>
    <w:rsid w:val="00572A30"/>
    <w:rsid w:val="005749D8"/>
    <w:rsid w:val="005752E6"/>
    <w:rsid w:val="0057771E"/>
    <w:rsid w:val="00581A4D"/>
    <w:rsid w:val="00581C0A"/>
    <w:rsid w:val="00582645"/>
    <w:rsid w:val="0058401C"/>
    <w:rsid w:val="00590008"/>
    <w:rsid w:val="00591CAF"/>
    <w:rsid w:val="00592036"/>
    <w:rsid w:val="005933FE"/>
    <w:rsid w:val="00593AFB"/>
    <w:rsid w:val="00593C37"/>
    <w:rsid w:val="00595095"/>
    <w:rsid w:val="005972F4"/>
    <w:rsid w:val="005A1D35"/>
    <w:rsid w:val="005A7882"/>
    <w:rsid w:val="005B0F6E"/>
    <w:rsid w:val="005B2F1D"/>
    <w:rsid w:val="005B54AC"/>
    <w:rsid w:val="005C6145"/>
    <w:rsid w:val="005C7B1E"/>
    <w:rsid w:val="005D3582"/>
    <w:rsid w:val="005D5D50"/>
    <w:rsid w:val="005D63C5"/>
    <w:rsid w:val="005E0878"/>
    <w:rsid w:val="005E11E2"/>
    <w:rsid w:val="005E1398"/>
    <w:rsid w:val="005E1D22"/>
    <w:rsid w:val="005E3C83"/>
    <w:rsid w:val="005F23CE"/>
    <w:rsid w:val="005F2680"/>
    <w:rsid w:val="005F343D"/>
    <w:rsid w:val="0060486E"/>
    <w:rsid w:val="00614B39"/>
    <w:rsid w:val="00617B28"/>
    <w:rsid w:val="00617CC2"/>
    <w:rsid w:val="006335FD"/>
    <w:rsid w:val="006353E1"/>
    <w:rsid w:val="0063554A"/>
    <w:rsid w:val="006370CE"/>
    <w:rsid w:val="00637E59"/>
    <w:rsid w:val="0064178A"/>
    <w:rsid w:val="006455A8"/>
    <w:rsid w:val="00645B4A"/>
    <w:rsid w:val="00650492"/>
    <w:rsid w:val="00651668"/>
    <w:rsid w:val="00662B19"/>
    <w:rsid w:val="00663979"/>
    <w:rsid w:val="00667C0B"/>
    <w:rsid w:val="0067696F"/>
    <w:rsid w:val="00680068"/>
    <w:rsid w:val="006A20D7"/>
    <w:rsid w:val="006A3EE0"/>
    <w:rsid w:val="006A41EC"/>
    <w:rsid w:val="006B50DE"/>
    <w:rsid w:val="006B5C70"/>
    <w:rsid w:val="006C0174"/>
    <w:rsid w:val="006C1C3F"/>
    <w:rsid w:val="006C2969"/>
    <w:rsid w:val="006C2FF9"/>
    <w:rsid w:val="006C4346"/>
    <w:rsid w:val="006D4638"/>
    <w:rsid w:val="006D4680"/>
    <w:rsid w:val="006D4852"/>
    <w:rsid w:val="006D4892"/>
    <w:rsid w:val="006D710E"/>
    <w:rsid w:val="006D7E0B"/>
    <w:rsid w:val="006E0862"/>
    <w:rsid w:val="006E1ABB"/>
    <w:rsid w:val="006E3B8F"/>
    <w:rsid w:val="006E6287"/>
    <w:rsid w:val="006F0301"/>
    <w:rsid w:val="006F22DA"/>
    <w:rsid w:val="006F52B2"/>
    <w:rsid w:val="007003E5"/>
    <w:rsid w:val="00704C32"/>
    <w:rsid w:val="00704F43"/>
    <w:rsid w:val="00705333"/>
    <w:rsid w:val="0070617E"/>
    <w:rsid w:val="00706ACE"/>
    <w:rsid w:val="00714ABE"/>
    <w:rsid w:val="007162FA"/>
    <w:rsid w:val="00720301"/>
    <w:rsid w:val="0072143D"/>
    <w:rsid w:val="00722C4D"/>
    <w:rsid w:val="00722F38"/>
    <w:rsid w:val="00723A09"/>
    <w:rsid w:val="00724159"/>
    <w:rsid w:val="00727AD2"/>
    <w:rsid w:val="00730EB2"/>
    <w:rsid w:val="00734C47"/>
    <w:rsid w:val="00736058"/>
    <w:rsid w:val="00736999"/>
    <w:rsid w:val="007374B7"/>
    <w:rsid w:val="00741E6C"/>
    <w:rsid w:val="00745488"/>
    <w:rsid w:val="0074614A"/>
    <w:rsid w:val="007503C3"/>
    <w:rsid w:val="00753B2D"/>
    <w:rsid w:val="007552B0"/>
    <w:rsid w:val="00761DB3"/>
    <w:rsid w:val="007626B5"/>
    <w:rsid w:val="00762E33"/>
    <w:rsid w:val="00766980"/>
    <w:rsid w:val="00774D60"/>
    <w:rsid w:val="00775013"/>
    <w:rsid w:val="0077595F"/>
    <w:rsid w:val="00777B59"/>
    <w:rsid w:val="00781AEB"/>
    <w:rsid w:val="00782459"/>
    <w:rsid w:val="0078269D"/>
    <w:rsid w:val="00785979"/>
    <w:rsid w:val="00786E6B"/>
    <w:rsid w:val="00791875"/>
    <w:rsid w:val="00791D65"/>
    <w:rsid w:val="007A2449"/>
    <w:rsid w:val="007A39CD"/>
    <w:rsid w:val="007A7B5A"/>
    <w:rsid w:val="007B0EE5"/>
    <w:rsid w:val="007B64EC"/>
    <w:rsid w:val="007C0FCD"/>
    <w:rsid w:val="007C1218"/>
    <w:rsid w:val="007C1C80"/>
    <w:rsid w:val="007C4970"/>
    <w:rsid w:val="007C7E6B"/>
    <w:rsid w:val="007D219F"/>
    <w:rsid w:val="007D7E3C"/>
    <w:rsid w:val="007E5834"/>
    <w:rsid w:val="007F020E"/>
    <w:rsid w:val="007F1B9C"/>
    <w:rsid w:val="007F591A"/>
    <w:rsid w:val="0080049C"/>
    <w:rsid w:val="008007B0"/>
    <w:rsid w:val="00801FE1"/>
    <w:rsid w:val="00803C41"/>
    <w:rsid w:val="008052AB"/>
    <w:rsid w:val="00807489"/>
    <w:rsid w:val="008101E1"/>
    <w:rsid w:val="008113F8"/>
    <w:rsid w:val="008221FD"/>
    <w:rsid w:val="00830EC7"/>
    <w:rsid w:val="00834C2E"/>
    <w:rsid w:val="00835AD7"/>
    <w:rsid w:val="00835E9E"/>
    <w:rsid w:val="00840A8A"/>
    <w:rsid w:val="00841981"/>
    <w:rsid w:val="00846412"/>
    <w:rsid w:val="00847231"/>
    <w:rsid w:val="008512A1"/>
    <w:rsid w:val="00853F0B"/>
    <w:rsid w:val="00857AD1"/>
    <w:rsid w:val="00864901"/>
    <w:rsid w:val="0088209B"/>
    <w:rsid w:val="0088457B"/>
    <w:rsid w:val="00886C60"/>
    <w:rsid w:val="00892673"/>
    <w:rsid w:val="008936F6"/>
    <w:rsid w:val="00897B63"/>
    <w:rsid w:val="00897E87"/>
    <w:rsid w:val="008A0FC3"/>
    <w:rsid w:val="008A1FA4"/>
    <w:rsid w:val="008A462C"/>
    <w:rsid w:val="008A6426"/>
    <w:rsid w:val="008B0B1B"/>
    <w:rsid w:val="008B192F"/>
    <w:rsid w:val="008C0424"/>
    <w:rsid w:val="008C08ED"/>
    <w:rsid w:val="008C1F92"/>
    <w:rsid w:val="008C3748"/>
    <w:rsid w:val="008D7CC3"/>
    <w:rsid w:val="008E3149"/>
    <w:rsid w:val="008F1EBD"/>
    <w:rsid w:val="008F3117"/>
    <w:rsid w:val="008F4BEA"/>
    <w:rsid w:val="008F768E"/>
    <w:rsid w:val="00903D13"/>
    <w:rsid w:val="00910296"/>
    <w:rsid w:val="0091144B"/>
    <w:rsid w:val="009130FA"/>
    <w:rsid w:val="009131DA"/>
    <w:rsid w:val="009132DD"/>
    <w:rsid w:val="009205FC"/>
    <w:rsid w:val="0092133D"/>
    <w:rsid w:val="0093257D"/>
    <w:rsid w:val="00934CE3"/>
    <w:rsid w:val="00935C15"/>
    <w:rsid w:val="0093694F"/>
    <w:rsid w:val="009373C7"/>
    <w:rsid w:val="009402A8"/>
    <w:rsid w:val="00940EC9"/>
    <w:rsid w:val="00944CFF"/>
    <w:rsid w:val="00953DA5"/>
    <w:rsid w:val="009823AB"/>
    <w:rsid w:val="0098408E"/>
    <w:rsid w:val="00987595"/>
    <w:rsid w:val="0099476E"/>
    <w:rsid w:val="009A0B81"/>
    <w:rsid w:val="009A0ED3"/>
    <w:rsid w:val="009A15BD"/>
    <w:rsid w:val="009A2282"/>
    <w:rsid w:val="009A5334"/>
    <w:rsid w:val="009B578D"/>
    <w:rsid w:val="009B5F93"/>
    <w:rsid w:val="009C5371"/>
    <w:rsid w:val="009C5922"/>
    <w:rsid w:val="009D0038"/>
    <w:rsid w:val="009D425B"/>
    <w:rsid w:val="009D5DF3"/>
    <w:rsid w:val="009D7BBA"/>
    <w:rsid w:val="009E7345"/>
    <w:rsid w:val="009F6585"/>
    <w:rsid w:val="00A07233"/>
    <w:rsid w:val="00A23DF0"/>
    <w:rsid w:val="00A24B43"/>
    <w:rsid w:val="00A26E13"/>
    <w:rsid w:val="00A32155"/>
    <w:rsid w:val="00A33257"/>
    <w:rsid w:val="00A375D9"/>
    <w:rsid w:val="00A376B6"/>
    <w:rsid w:val="00A50153"/>
    <w:rsid w:val="00A52A4A"/>
    <w:rsid w:val="00A56AB5"/>
    <w:rsid w:val="00A6040A"/>
    <w:rsid w:val="00A6063A"/>
    <w:rsid w:val="00A60B63"/>
    <w:rsid w:val="00A667F7"/>
    <w:rsid w:val="00A66809"/>
    <w:rsid w:val="00A66DAB"/>
    <w:rsid w:val="00A72123"/>
    <w:rsid w:val="00A83325"/>
    <w:rsid w:val="00A84785"/>
    <w:rsid w:val="00AA31A1"/>
    <w:rsid w:val="00AB5B31"/>
    <w:rsid w:val="00AC112C"/>
    <w:rsid w:val="00AC5DD3"/>
    <w:rsid w:val="00AD0763"/>
    <w:rsid w:val="00AD3C32"/>
    <w:rsid w:val="00AD49D7"/>
    <w:rsid w:val="00AD6896"/>
    <w:rsid w:val="00AE22AF"/>
    <w:rsid w:val="00AE3235"/>
    <w:rsid w:val="00AE6FC4"/>
    <w:rsid w:val="00AF0B8E"/>
    <w:rsid w:val="00AF2010"/>
    <w:rsid w:val="00AF2136"/>
    <w:rsid w:val="00AF440D"/>
    <w:rsid w:val="00B0047E"/>
    <w:rsid w:val="00B008F7"/>
    <w:rsid w:val="00B02E07"/>
    <w:rsid w:val="00B06199"/>
    <w:rsid w:val="00B11402"/>
    <w:rsid w:val="00B13BB9"/>
    <w:rsid w:val="00B17C9B"/>
    <w:rsid w:val="00B22038"/>
    <w:rsid w:val="00B22D2C"/>
    <w:rsid w:val="00B33F45"/>
    <w:rsid w:val="00B34170"/>
    <w:rsid w:val="00B35CC3"/>
    <w:rsid w:val="00B40A7F"/>
    <w:rsid w:val="00B413E9"/>
    <w:rsid w:val="00B4163E"/>
    <w:rsid w:val="00B44C09"/>
    <w:rsid w:val="00B47311"/>
    <w:rsid w:val="00B4765F"/>
    <w:rsid w:val="00B477FD"/>
    <w:rsid w:val="00B503FC"/>
    <w:rsid w:val="00B542EB"/>
    <w:rsid w:val="00B61FE6"/>
    <w:rsid w:val="00B63A05"/>
    <w:rsid w:val="00B67337"/>
    <w:rsid w:val="00B72301"/>
    <w:rsid w:val="00B7404E"/>
    <w:rsid w:val="00B74194"/>
    <w:rsid w:val="00B80AD8"/>
    <w:rsid w:val="00B81CD8"/>
    <w:rsid w:val="00B82B37"/>
    <w:rsid w:val="00B82B81"/>
    <w:rsid w:val="00B9110B"/>
    <w:rsid w:val="00BA07BB"/>
    <w:rsid w:val="00BA372D"/>
    <w:rsid w:val="00BC687E"/>
    <w:rsid w:val="00BD7016"/>
    <w:rsid w:val="00BE31AA"/>
    <w:rsid w:val="00BE5120"/>
    <w:rsid w:val="00BE631E"/>
    <w:rsid w:val="00BF11D6"/>
    <w:rsid w:val="00BF24B4"/>
    <w:rsid w:val="00BF673C"/>
    <w:rsid w:val="00C029AF"/>
    <w:rsid w:val="00C073F3"/>
    <w:rsid w:val="00C07D14"/>
    <w:rsid w:val="00C10D59"/>
    <w:rsid w:val="00C12C14"/>
    <w:rsid w:val="00C17B63"/>
    <w:rsid w:val="00C17E4A"/>
    <w:rsid w:val="00C20B0B"/>
    <w:rsid w:val="00C22B20"/>
    <w:rsid w:val="00C2608B"/>
    <w:rsid w:val="00C30D87"/>
    <w:rsid w:val="00C33576"/>
    <w:rsid w:val="00C36137"/>
    <w:rsid w:val="00C366EA"/>
    <w:rsid w:val="00C36B57"/>
    <w:rsid w:val="00C4261C"/>
    <w:rsid w:val="00C441EB"/>
    <w:rsid w:val="00C53686"/>
    <w:rsid w:val="00C61361"/>
    <w:rsid w:val="00C64FE7"/>
    <w:rsid w:val="00C73E71"/>
    <w:rsid w:val="00C84094"/>
    <w:rsid w:val="00C84D94"/>
    <w:rsid w:val="00C93DEA"/>
    <w:rsid w:val="00C977DC"/>
    <w:rsid w:val="00CA2AAD"/>
    <w:rsid w:val="00CA5086"/>
    <w:rsid w:val="00CA5560"/>
    <w:rsid w:val="00CB0BE5"/>
    <w:rsid w:val="00CB4271"/>
    <w:rsid w:val="00CC098E"/>
    <w:rsid w:val="00CC15EB"/>
    <w:rsid w:val="00CD2551"/>
    <w:rsid w:val="00CD696E"/>
    <w:rsid w:val="00CE125A"/>
    <w:rsid w:val="00CE4EB3"/>
    <w:rsid w:val="00CE7F5C"/>
    <w:rsid w:val="00CF04AB"/>
    <w:rsid w:val="00CF1E9E"/>
    <w:rsid w:val="00D0138F"/>
    <w:rsid w:val="00D0163C"/>
    <w:rsid w:val="00D02C73"/>
    <w:rsid w:val="00D04217"/>
    <w:rsid w:val="00D1184C"/>
    <w:rsid w:val="00D12BDA"/>
    <w:rsid w:val="00D136A7"/>
    <w:rsid w:val="00D16F49"/>
    <w:rsid w:val="00D21AEA"/>
    <w:rsid w:val="00D23B7E"/>
    <w:rsid w:val="00D25094"/>
    <w:rsid w:val="00D261B4"/>
    <w:rsid w:val="00D261B8"/>
    <w:rsid w:val="00D27C3D"/>
    <w:rsid w:val="00D30128"/>
    <w:rsid w:val="00D32105"/>
    <w:rsid w:val="00D329BB"/>
    <w:rsid w:val="00D42077"/>
    <w:rsid w:val="00D43258"/>
    <w:rsid w:val="00D610EF"/>
    <w:rsid w:val="00D61E06"/>
    <w:rsid w:val="00D75A5E"/>
    <w:rsid w:val="00D84CF6"/>
    <w:rsid w:val="00D87E55"/>
    <w:rsid w:val="00D91A76"/>
    <w:rsid w:val="00D92BF3"/>
    <w:rsid w:val="00D942CB"/>
    <w:rsid w:val="00D96916"/>
    <w:rsid w:val="00DA121F"/>
    <w:rsid w:val="00DA13E8"/>
    <w:rsid w:val="00DA339A"/>
    <w:rsid w:val="00DA5F4F"/>
    <w:rsid w:val="00DB62DB"/>
    <w:rsid w:val="00DD19E6"/>
    <w:rsid w:val="00DE0B9A"/>
    <w:rsid w:val="00DE2B51"/>
    <w:rsid w:val="00DE539E"/>
    <w:rsid w:val="00DE6BC5"/>
    <w:rsid w:val="00DF05FA"/>
    <w:rsid w:val="00DF4EE9"/>
    <w:rsid w:val="00DF6731"/>
    <w:rsid w:val="00E02423"/>
    <w:rsid w:val="00E11395"/>
    <w:rsid w:val="00E12A94"/>
    <w:rsid w:val="00E20E64"/>
    <w:rsid w:val="00E21C67"/>
    <w:rsid w:val="00E25CE7"/>
    <w:rsid w:val="00E32D84"/>
    <w:rsid w:val="00E37E5F"/>
    <w:rsid w:val="00E40315"/>
    <w:rsid w:val="00E41350"/>
    <w:rsid w:val="00E44628"/>
    <w:rsid w:val="00E44FAA"/>
    <w:rsid w:val="00E5448C"/>
    <w:rsid w:val="00E64DA8"/>
    <w:rsid w:val="00E669B8"/>
    <w:rsid w:val="00E73088"/>
    <w:rsid w:val="00E746DD"/>
    <w:rsid w:val="00E757FC"/>
    <w:rsid w:val="00E7662A"/>
    <w:rsid w:val="00E815EF"/>
    <w:rsid w:val="00E86CC1"/>
    <w:rsid w:val="00E9395B"/>
    <w:rsid w:val="00E95467"/>
    <w:rsid w:val="00E971D4"/>
    <w:rsid w:val="00EA2201"/>
    <w:rsid w:val="00EA598C"/>
    <w:rsid w:val="00EA5E6F"/>
    <w:rsid w:val="00EB4554"/>
    <w:rsid w:val="00EB56AA"/>
    <w:rsid w:val="00EB69D4"/>
    <w:rsid w:val="00ED2673"/>
    <w:rsid w:val="00ED39D6"/>
    <w:rsid w:val="00ED6B70"/>
    <w:rsid w:val="00EE748D"/>
    <w:rsid w:val="00EF05B8"/>
    <w:rsid w:val="00EF5E61"/>
    <w:rsid w:val="00F01A4C"/>
    <w:rsid w:val="00F102F6"/>
    <w:rsid w:val="00F12AF1"/>
    <w:rsid w:val="00F13BF9"/>
    <w:rsid w:val="00F21146"/>
    <w:rsid w:val="00F23698"/>
    <w:rsid w:val="00F24C7E"/>
    <w:rsid w:val="00F26CA7"/>
    <w:rsid w:val="00F305AA"/>
    <w:rsid w:val="00F31A3E"/>
    <w:rsid w:val="00F32C23"/>
    <w:rsid w:val="00F374F9"/>
    <w:rsid w:val="00F3786F"/>
    <w:rsid w:val="00F43517"/>
    <w:rsid w:val="00F4392E"/>
    <w:rsid w:val="00F473E1"/>
    <w:rsid w:val="00F522B4"/>
    <w:rsid w:val="00F60CA3"/>
    <w:rsid w:val="00F6191A"/>
    <w:rsid w:val="00F61A34"/>
    <w:rsid w:val="00F67E98"/>
    <w:rsid w:val="00F7118E"/>
    <w:rsid w:val="00F771CC"/>
    <w:rsid w:val="00F77F4D"/>
    <w:rsid w:val="00F81FC9"/>
    <w:rsid w:val="00F83AE3"/>
    <w:rsid w:val="00F84198"/>
    <w:rsid w:val="00F84C05"/>
    <w:rsid w:val="00F87033"/>
    <w:rsid w:val="00F93057"/>
    <w:rsid w:val="00F932E7"/>
    <w:rsid w:val="00F961C0"/>
    <w:rsid w:val="00F968C6"/>
    <w:rsid w:val="00F96BC8"/>
    <w:rsid w:val="00FA595A"/>
    <w:rsid w:val="00FA6AB1"/>
    <w:rsid w:val="00FB138C"/>
    <w:rsid w:val="00FB141A"/>
    <w:rsid w:val="00FB5557"/>
    <w:rsid w:val="00FB6EC3"/>
    <w:rsid w:val="00FD2A40"/>
    <w:rsid w:val="00FD564A"/>
    <w:rsid w:val="00FE5B69"/>
    <w:rsid w:val="00FE7880"/>
    <w:rsid w:val="00FF25F6"/>
    <w:rsid w:val="00FF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6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 w:type="character" w:customStyle="1" w:styleId="FootnoteTextChar">
    <w:name w:val="Footnote Text Char"/>
    <w:basedOn w:val="DefaultParagraphFont"/>
    <w:link w:val="FootnoteText"/>
    <w:semiHidden/>
    <w:rsid w:val="00E25CE7"/>
  </w:style>
  <w:style w:type="paragraph" w:styleId="ListParagraph">
    <w:name w:val="List Paragraph"/>
    <w:basedOn w:val="Normal"/>
    <w:uiPriority w:val="34"/>
    <w:qFormat/>
    <w:rsid w:val="00FB141A"/>
    <w:pPr>
      <w:ind w:left="720"/>
      <w:contextualSpacing/>
    </w:pPr>
  </w:style>
  <w:style w:type="paragraph" w:styleId="NormalWeb">
    <w:name w:val="Normal (Web)"/>
    <w:basedOn w:val="Normal"/>
    <w:uiPriority w:val="99"/>
    <w:unhideWhenUsed/>
    <w:rsid w:val="00C10D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522163824">
      <w:bodyDiv w:val="1"/>
      <w:marLeft w:val="0"/>
      <w:marRight w:val="0"/>
      <w:marTop w:val="0"/>
      <w:marBottom w:val="0"/>
      <w:divBdr>
        <w:top w:val="none" w:sz="0" w:space="0" w:color="auto"/>
        <w:left w:val="none" w:sz="0" w:space="0" w:color="auto"/>
        <w:bottom w:val="none" w:sz="0" w:space="0" w:color="auto"/>
        <w:right w:val="none" w:sz="0" w:space="0" w:color="auto"/>
      </w:divBdr>
      <w:divsChild>
        <w:div w:id="1625386284">
          <w:marLeft w:val="0"/>
          <w:marRight w:val="0"/>
          <w:marTop w:val="0"/>
          <w:marBottom w:val="0"/>
          <w:divBdr>
            <w:top w:val="none" w:sz="0" w:space="0" w:color="auto"/>
            <w:left w:val="none" w:sz="0" w:space="0" w:color="auto"/>
            <w:bottom w:val="none" w:sz="0" w:space="0" w:color="auto"/>
            <w:right w:val="none" w:sz="0" w:space="0" w:color="auto"/>
          </w:divBdr>
          <w:divsChild>
            <w:div w:id="389621038">
              <w:marLeft w:val="0"/>
              <w:marRight w:val="0"/>
              <w:marTop w:val="0"/>
              <w:marBottom w:val="0"/>
              <w:divBdr>
                <w:top w:val="none" w:sz="0" w:space="0" w:color="auto"/>
                <w:left w:val="none" w:sz="0" w:space="0" w:color="auto"/>
                <w:bottom w:val="none" w:sz="0" w:space="0" w:color="auto"/>
                <w:right w:val="none" w:sz="0" w:space="0" w:color="auto"/>
              </w:divBdr>
              <w:divsChild>
                <w:div w:id="11458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98BC-5285-4AF0-9C9E-EFCA0684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2020-11-09T19:35:00Z</dcterms:created>
  <dcterms:modified xsi:type="dcterms:W3CDTF">2021-01-13T10:55:00Z</dcterms:modified>
</cp:coreProperties>
</file>