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На основу члана 3.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5. Закона о медицинским средствима ("Службени гласник РС", број 105/17), </w:t>
      </w:r>
    </w:p>
    <w:p w:rsidR="009F2976" w:rsidRDefault="000831AD" w:rsidP="000831AD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0831AD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F2976" w:rsidRPr="000831AD" w:rsidRDefault="000831AD" w:rsidP="000831AD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0831AD">
        <w:rPr>
          <w:rFonts w:ascii="Times New Roman" w:hAnsi="Times New Roman" w:cs="Times New Roman"/>
          <w:sz w:val="28"/>
          <w:szCs w:val="28"/>
        </w:rPr>
        <w:br/>
      </w: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>О УТВРЂИВАЊУ СТАТУСА ПРОИЗВОДА</w:t>
      </w:r>
    </w:p>
    <w:p w:rsidR="009F2976" w:rsidRPr="000831AD" w:rsidRDefault="000831AD" w:rsidP="000831AD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65/18)</w:t>
      </w:r>
    </w:p>
    <w:p w:rsidR="009F2976" w:rsidRPr="000831AD" w:rsidRDefault="000831AD" w:rsidP="000831AD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01/09/</w:t>
      </w:r>
      <w:proofErr w:type="gramStart"/>
      <w:r w:rsidRPr="000831AD">
        <w:rPr>
          <w:rFonts w:ascii="Times New Roman" w:hAnsi="Times New Roman" w:cs="Times New Roman"/>
          <w:b/>
          <w:color w:val="006633"/>
          <w:sz w:val="28"/>
          <w:szCs w:val="28"/>
        </w:rPr>
        <w:t>2018 ,</w:t>
      </w:r>
      <w:proofErr w:type="gramEnd"/>
      <w:r w:rsidRPr="000831AD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02/12/2018</w:t>
      </w:r>
    </w:p>
    <w:p w:rsidR="009F2976" w:rsidRPr="000831AD" w:rsidRDefault="000831AD" w:rsidP="000831AD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>1. Предмет уређивања</w:t>
      </w:r>
    </w:p>
    <w:p w:rsidR="009F2976" w:rsidRPr="000831AD" w:rsidRDefault="000831AD" w:rsidP="000831AD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Овим правилником уређују се критеријуми и начин утврђивања статуса производа, односно утврђује се да ли је одређени производ медицинско средство.</w:t>
      </w:r>
      <w:proofErr w:type="gramEnd"/>
    </w:p>
    <w:p w:rsidR="009F2976" w:rsidRPr="000831AD" w:rsidRDefault="000831AD" w:rsidP="000831AD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>2. Дефиници</w:t>
      </w: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>је</w:t>
      </w:r>
    </w:p>
    <w:p w:rsidR="009F2976" w:rsidRPr="000831AD" w:rsidRDefault="000831AD" w:rsidP="000831AD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Изрази употребљени у Закону о медицинским средствима (у даљем тексту: Закон) и у овом правилнику имају следеће значење: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1) медицинско средство (опште) је сваки инструмент, апарат, уређај, софтвер, имплант, реагенс, материјал и други производ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који се користи самостално или у комбинацији, укључујући и софтвер који је произвођач наменио за дијагностичке или терапеутске сврхе и који је програмска подршка неопходна за његову правилну примену код људи намењену од произвођача, а користи се ради: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утврђивања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дијагнозе, превенције, праћења, предвиђања, прогнозе, лечења или ублажавања болести,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утврђивања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дијагнозе, праћења, лечења, ублажавања или надомештања повреде или инвалидитета,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>, замене или модификације анатомских или физиолош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ких или патолошких функција и стања,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(4)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обезбеђивања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информација путем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узорака из људске крви, укључујући донације органа, крви и ткива, 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или подршке зачећа,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(6)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чишћења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>, дезинфекције или стерилизације медицинских средстав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Медицинско средство из става 1.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ове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тачке своју основну намену не испуњава у или на људском организму фармаколошком, имунолошком или метаболичком активношћу, али може у својој функцији бити потпомогнуто таквим средствима;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помоћно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за медицинс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ко средство (прибор) је производ који није медицинско средство, а које је произвођач изричито наменио да се користи у комбинацији с медицинским средством како би се омогућила употреба тог медицинског средства у складу са његовом наменом одређеном од произв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ођача.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Инвазивно средство за узорковање или оно које се директно примењује на људско тело у сврху узимања узорака не сматра се помоћним средством за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дијагностичко медицинско средство, већ се сматра општим медицинским средством;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остичко медицинско средство је свако медицинско средство које је реагенс, производ реагенса, калибратор, контролни материјал, комплет реагенаса (у даљем тексту: "кит"), инструмент, апаратура, опрема, софтвер или систем који се користи самостално или у комб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инацији, намењен од произвођача за употребу у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условима за испитивање узорака, укључујући донације крви и ткива хуманог порекла, само или углавном да би се добиле информације које се односе на: 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физиолошке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или патолошке функције или стања,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конгениталне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физичке или менталне аномалије,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предиспозиције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за здравствено стање или болест,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одређивање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сигурности и компатибилности са потенцијалним примаоцем,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предвиђање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одговора или реакција на лечење,</w:t>
      </w:r>
    </w:p>
    <w:p w:rsidR="009F2976" w:rsidRPr="000831AD" w:rsidRDefault="000831AD" w:rsidP="000831AD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(6)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дефинисање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или праћење терапијских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мера.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дијагностичко медицинско средство мора да задовољава и дефиницију медицинског средства.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За детаљнији водич о тумачењу дефиниције медицинског средства примењује се водич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MEDDEV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2.1/1, а за детаљнији водич о тумачењу дефиниције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ностичког медицинског средства водич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MEDDEV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2.14/1.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Посуде за узорке сматрају се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дијагностичким медицинским средством.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Посуде за узорке су медицинска средства вакуумског или невакуумског типа која је произвођач изричито наменио за примарно држање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 чување узорака добијених од људског тела у сврху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дијагностичког испитивања.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 за општу лабораторијску употребу не сматрају се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дијагностичким медицинским средством, осим ако је те производе, због својих карактеристика, произвођ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ач изричито наменио за употребу у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дијагностичким испитивањима;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 средство је свако медицинско средство чије деловање зависи од извора електричне енергије или било ког извора енергије који се не напаја директно из људског тела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или гравитације;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имплантабилно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 средство је свако медицинско средство намењено да се у целости или делимично хируршки или медицински угради у људско тело или да се трајно угради у телесни отвор и чија је намена да остане у организму након меди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цинске процедуре;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имплантабилно медицинско средство је свако активно медицинско средство намењено да се у целости или делимично хируршки или медицински угради у људско тело или да се трајно угради у телесни отвор и које је намењено да остане у о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рганизму након медицинске процедуре;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медицинско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произведено по наруџбини за одређеног пацијента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(custom made device)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је свако медицинско средство које је специјално произведено по налогу одговарајућег здравственог радника који на личну одговорн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ост специфицира карактеристике дизајна тог медицинског средства и намењено је за одређеног пацијента.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 средство произведено по наруџбини за одређеног пацијента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(custom made device)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може да пропише на рецепт, односно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 лице које је за то овла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шћено у складу са законом, односно које има одговарајуће професионалне квалификације.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Серијски произведено медицинско средство које је потребно прилагодити специфичним захтевима здравственог радника или другог професионалног корисника не сматра се медицин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ским средством произведеним по наруџбини;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медицинско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намењено за клиничко испитивање је свако медицинско средство намењено за примену од одговарајућег здравственог радника у спровођењу клиничког испитивања у здравственој установи.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Као лице екви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валентно одговарајућем здравственом раднику у спровођењу клиничког испитивања сматра се и друго лице које је за то овлашћено у складу са законом, односно које има одговарајуће професионалне квалификације за спровођење клиничког испитивања;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медицинско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едство за једнократну употребу је медицинско средство које је намењено да се употребљава само једном за једног пацијента током једне процедуре.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Медицинско средство за једнократну употребу може током једне процедуре да се употребљава више пута на истом паци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јенту или на истом пацијенту у продуженом временском периоду трајања једне процедуре.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Критично медицинско средство за једнократну употребу је медицинско средство за једнократну употребу намењено за употребу за хируршке инвазивне процедуре;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самотестирање је свако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дијагностичко медицинско средство чија је намена да га користе нестручна лица у кућном окружењу;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за процену перформансе је свако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дијагностичко медицинско средство које је произвођач наменио да буде пре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дмет једног или више испитивања за процену перформанси у лабораторијама за медицинске анализе или у било ком другом одговарајућем окружењу ван његових сопствених просторија; 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калибратор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контролни материјал односе се на сваку супстанцу, материјал или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производ намењен за одређивање мерних односа или за проверу карактеристика перформансе медицинског средства у односу на његову намену;</w:t>
      </w:r>
    </w:p>
    <w:p w:rsidR="009F2976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резервни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део медицинског средства је производ који је саставни део медицинског средства и који се набавља и испоручуј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е искључиво за потребе замене постојећих компонената медицинског средства које је усаглашено са основним захтевима. Резервни део медицинског средства не сматра се медицинским средством;</w:t>
      </w:r>
    </w:p>
    <w:p w:rsidR="009F2976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гранични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(borderline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) је производ за који није јасно утвр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ђено да ли је медицинско средство у складу са дефиницијама медицинског средства прописаним Законом и подзаконским прописима донетим за његово спровођење (у даљем тексту: прописи којим се уређују медицинска средства), односно да ли је искључен из примене пр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описа којим се уређују медицинска средства по њиховом предмету уређивања.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Када производ није по дефиницији медицинско средство или га искључује предмет уређивања прописа којим се уређују медицинска средства, примењују се само посебни прописи.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1AD" w:rsidRPr="000831AD" w:rsidRDefault="000831AD" w:rsidP="000831AD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F2976" w:rsidRPr="000831AD" w:rsidRDefault="000831AD" w:rsidP="000831AD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3. Примена </w:t>
      </w: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t>водича Европске уније</w:t>
      </w:r>
    </w:p>
    <w:p w:rsidR="009F2976" w:rsidRPr="000831AD" w:rsidRDefault="000831AD" w:rsidP="000831AD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(1) Водич за граничне производе, производе за испоруку лекова и медицинска средства која садрже, као свој саставни део, помоћну медицинску супстанцу или помоћни дериват људске крви - Прилог 1.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(MEDDEV 2.1/3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rev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3 Guidelines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relating to the application of: The Council Directive 90/385/EEC on Active implantabile medical devices the Council Directive 93/42/EEC on medical devices),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као и Водич за медицинска средства,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средства, граничне производе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и класификацију за произвођаче и тела за оцењивање усаглашености - Прилог 2.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(MEDDEV 2.14/1 Guidelines on medical devices IVD Medical Device Borderline and Classification issues a guide for manufacturers and Notified Bodies)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одштампани су уз овај правилни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к и чине његов саставни део. </w:t>
      </w:r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(2) За утврђивање статуса појединачног производа Агенција за лекове и медицинска средства Србије (у даљем тексту: Агенција) примењује Приручник о граничним производима и класификацији у оквиру регулаторног оквира ЕУ за медицин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ска средства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(MEDDEV Manual on borderline and classification in the community regulatory framework for medical devices, Version 1.18 (12-2017)).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Када произвођач тврди да одређени производ има медицинску природу, а то не може да се поткрепи техничким,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клиничким и научним подацима, такав производ не испуњава захтеве прописа којим се уређују медицинска средства, не може да се обележи знаком усаглашености као медицинско средство.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За такве производе не може да се тврди да имају медицинску природу, односно н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е могу се сматрати медицинским средствима.</w:t>
      </w:r>
      <w:proofErr w:type="gramEnd"/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(4) Дефинисање одређеног производа као медицинског средства, односно тумачење примене правила класификације извршено од надлежног органа у земљи чланици Европске уније (у даљем тексту: ЕУ), односно где се производ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ставља на тржиште, по правилу и ако је примењиво, прихвата се у Републици Србији.</w:t>
      </w:r>
    </w:p>
    <w:p w:rsidR="009F2976" w:rsidRDefault="000831AD" w:rsidP="000831AD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(5) Министарство надлежно за послове здравља (у даљем тексту: Министарство) надлежно за доношење прописа о граничним производима и утврђивање статуса производа и класификаци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ју медицинских средстава редовно одржава састанке са телима за оцењивање усаглашености, Агенцијом и произвођачима, односно овлашћеним представницима произвођача на којима се разматрају појединачни случајеви из праксе у циљу обезбеђивања јединственог присту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па.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Примарни циљ ових састанака је да се обезбеди размена мишљења и постизање консензуса.</w:t>
      </w:r>
      <w:proofErr w:type="gramEnd"/>
    </w:p>
    <w:p w:rsidR="000831AD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F2976" w:rsidRPr="000831AD" w:rsidRDefault="000831AD" w:rsidP="000831AD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(1) Овим правилником преузимају се стандарди ЕУ који су резултат консултација регулаторних органа са свим заинтересованим странама у вези са производима или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категоријама производа који су изазивали сумње.</w:t>
      </w:r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 у поступку утврђивања статуса производа примењује важеће водиче, односно смернице и приручнике из става 1.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члана и на својој интернет страници објављује и ажурира упућивања на одговарајуће 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интернет странице на којима се ти прописи налазе.</w:t>
      </w:r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(3) Агенција у поступку утврђивања статуса производа процењује сваки појединачни производ од случаја до случаја узимајући у обзир његове карактеристике.</w:t>
      </w:r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color w:val="000000"/>
          <w:sz w:val="28"/>
          <w:szCs w:val="28"/>
        </w:rPr>
        <w:t>(4) Агенција може да се консултује са другим регулато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рним органима у Републици Србији и ЕУ у циљу комплетног сагледавања свих аспеката предметног производа.</w:t>
      </w:r>
    </w:p>
    <w:p w:rsidR="009F2976" w:rsidRPr="000831AD" w:rsidRDefault="000831AD" w:rsidP="000831AD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0831A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4. Ступање на снагу</w:t>
      </w:r>
    </w:p>
    <w:p w:rsidR="009F2976" w:rsidRPr="000831AD" w:rsidRDefault="000831AD" w:rsidP="000831AD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9F2976" w:rsidRPr="000831AD" w:rsidRDefault="000831AD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"Службеном гласнику Републике Србије", а примењује се дан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ом почетка примене Закона о медицинским средствима ("Службени гласник РС", број 105/17).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976" w:rsidRPr="000831AD" w:rsidRDefault="009F2976" w:rsidP="000831AD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831AD" w:rsidRP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Број 110-00-239/2018-06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МИНИСТАР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1AD">
        <w:rPr>
          <w:rFonts w:ascii="Times New Roman" w:hAnsi="Times New Roman" w:cs="Times New Roman"/>
          <w:sz w:val="28"/>
          <w:szCs w:val="28"/>
        </w:rPr>
        <w:br/>
      </w:r>
      <w:r w:rsidRPr="000831AD">
        <w:rPr>
          <w:rFonts w:ascii="Times New Roman" w:hAnsi="Times New Roman" w:cs="Times New Roman"/>
          <w:sz w:val="28"/>
          <w:szCs w:val="28"/>
        </w:rPr>
        <w:br/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>У Београду, 16.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2018. </w:t>
      </w:r>
      <w:proofErr w:type="gramStart"/>
      <w:r w:rsidRPr="000831AD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Асс</w:t>
      </w:r>
      <w:r w:rsidRPr="000831AD">
        <w:rPr>
          <w:rFonts w:ascii="Times New Roman" w:hAnsi="Times New Roman" w:cs="Times New Roman"/>
          <w:color w:val="000000"/>
          <w:sz w:val="28"/>
          <w:szCs w:val="28"/>
        </w:rPr>
        <w:t xml:space="preserve"> др Златибор Лончар, с.р. </w:t>
      </w:r>
    </w:p>
    <w:p w:rsidR="009F2976" w:rsidRDefault="009F2976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0831AD" w:rsidRPr="000831AD" w:rsidRDefault="000831AD" w:rsidP="000831AD">
      <w:pPr>
        <w:spacing w:after="90"/>
        <w:rPr>
          <w:rFonts w:ascii="Times New Roman" w:hAnsi="Times New Roman" w:cs="Times New Roman"/>
          <w:sz w:val="28"/>
          <w:szCs w:val="28"/>
        </w:rPr>
      </w:pPr>
    </w:p>
    <w:sectPr w:rsidR="000831AD" w:rsidRPr="000831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76"/>
    <w:rsid w:val="000831AD"/>
    <w:rsid w:val="009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2018-12-20T11:19:00Z</dcterms:created>
  <dcterms:modified xsi:type="dcterms:W3CDTF">2018-12-20T11:19:00Z</dcterms:modified>
</cp:coreProperties>
</file>