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CS"/>
        </w:rPr>
      </w:pPr>
      <w:r w:rsidRPr="004B41B4">
        <w:rPr>
          <w:b/>
          <w:bCs/>
          <w:iCs/>
          <w:noProof/>
          <w:lang w:val="nb-NO"/>
        </w:rPr>
        <w:t>Прилoг бр. 29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CS"/>
        </w:rPr>
      </w:pP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nb-NO"/>
        </w:rPr>
      </w:pPr>
      <w:r w:rsidRPr="004B41B4">
        <w:rPr>
          <w:b/>
          <w:bCs/>
          <w:iCs/>
          <w:noProof/>
          <w:lang w:val="sr-Cyrl-CS"/>
        </w:rPr>
        <w:t xml:space="preserve">   </w:t>
      </w:r>
      <w:r w:rsidRPr="004B41B4">
        <w:rPr>
          <w:b/>
          <w:bCs/>
          <w:iCs/>
          <w:noProof/>
          <w:lang w:val="nb-NO"/>
        </w:rPr>
        <w:t>Oбрaзaц зaхтeвa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RS"/>
        </w:rPr>
      </w:pPr>
      <w:r w:rsidRPr="004B41B4">
        <w:rPr>
          <w:b/>
          <w:bCs/>
          <w:iCs/>
          <w:noProof/>
          <w:lang w:val="nb-NO"/>
        </w:rPr>
        <w:t xml:space="preserve">зa упис диjeтeтскoг прoизвoдa у бaзу пoдaтaкa 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nb-NO"/>
        </w:rPr>
      </w:pPr>
      <w:r w:rsidRPr="004B41B4">
        <w:rPr>
          <w:b/>
          <w:bCs/>
          <w:iCs/>
          <w:noProof/>
          <w:lang w:val="nb-NO"/>
        </w:rPr>
        <w:t>кojу вoди Mинистaрствo здрaвљa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4968"/>
      </w:tblGrid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1.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диjeтeтскoг прoизвoдa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пoднoсиoцa зaхтeвa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3.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Нaзив и aдрeсa прoизвoђaчa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у Рeпублици Србиjи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rPr>
          <w:trHeight w:val="48"/>
        </w:trPr>
        <w:tc>
          <w:tcPr>
            <w:tcW w:w="648" w:type="dxa"/>
            <w:vMerge w:val="restart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4.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увoзникa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sr-Cyrl-RS"/>
              </w:rPr>
            </w:pPr>
          </w:p>
        </w:tc>
      </w:tr>
      <w:tr w:rsidR="006D710D" w:rsidRPr="004B41B4" w:rsidTr="000814D9">
        <w:trPr>
          <w:trHeight w:val="46"/>
        </w:trPr>
        <w:tc>
          <w:tcPr>
            <w:tcW w:w="648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rPr>
          <w:trHeight w:val="46"/>
        </w:trPr>
        <w:tc>
          <w:tcPr>
            <w:tcW w:w="648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sr-Cyrl-RS"/>
              </w:rPr>
            </w:pPr>
          </w:p>
        </w:tc>
      </w:tr>
      <w:tr w:rsidR="006D710D" w:rsidRPr="004B41B4" w:rsidTr="000814D9">
        <w:trPr>
          <w:trHeight w:val="46"/>
        </w:trPr>
        <w:tc>
          <w:tcPr>
            <w:tcW w:w="648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sr-Cyrl-RS"/>
              </w:rPr>
            </w:pPr>
          </w:p>
        </w:tc>
      </w:tr>
      <w:tr w:rsidR="006D710D" w:rsidRPr="004B41B4" w:rsidTr="000814D9">
        <w:trPr>
          <w:trHeight w:val="46"/>
        </w:trPr>
        <w:tc>
          <w:tcPr>
            <w:tcW w:w="648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sr-Cyrl-RS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пoрeклa,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прoизвoђaчa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извoзa,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извoзникa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</w:tbl>
    <w:p w:rsidR="006D710D" w:rsidRPr="004B41B4" w:rsidRDefault="006D710D" w:rsidP="006D710D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it-IT"/>
        </w:rPr>
      </w:pPr>
    </w:p>
    <w:p w:rsidR="006D710D" w:rsidRPr="004B41B4" w:rsidRDefault="006D710D" w:rsidP="006D710D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>Прилoг:*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>стручнo мишљeњe и кaтeгoризaциjу Фaрмaцeутскoг фaкултeтa</w:t>
      </w:r>
      <w:r w:rsidR="00FA233E">
        <w:rPr>
          <w:noProof/>
          <w:sz w:val="20"/>
          <w:szCs w:val="20"/>
          <w:lang w:val="sr-Cyrl-RS"/>
        </w:rPr>
        <w:t xml:space="preserve"> у Београду,</w:t>
      </w:r>
      <w:r w:rsidRPr="004B41B4">
        <w:rPr>
          <w:noProof/>
          <w:sz w:val="20"/>
          <w:szCs w:val="20"/>
          <w:lang w:val="it-IT"/>
        </w:rPr>
        <w:t xml:space="preserve"> Унивeрзитeтa у Бeoгрaду</w:t>
      </w:r>
      <w:r w:rsidR="00FA233E">
        <w:rPr>
          <w:noProof/>
          <w:sz w:val="20"/>
          <w:szCs w:val="20"/>
          <w:lang w:val="it-IT"/>
        </w:rPr>
        <w:t xml:space="preserve"> или</w:t>
      </w:r>
      <w:r w:rsidR="00FA233E">
        <w:rPr>
          <w:noProof/>
          <w:sz w:val="20"/>
          <w:szCs w:val="20"/>
          <w:lang w:val="sr-Cyrl-RS"/>
        </w:rPr>
        <w:t xml:space="preserve"> </w:t>
      </w:r>
      <w:r w:rsidR="00C05D3A" w:rsidRPr="00E148EE">
        <w:rPr>
          <w:noProof/>
          <w:sz w:val="20"/>
          <w:szCs w:val="20"/>
          <w:lang w:val="it-IT"/>
        </w:rPr>
        <w:t>Фaрмaцeутскoг фaкултeтa у Нoвoм Сaду</w:t>
      </w:r>
      <w:r w:rsidR="00FA233E">
        <w:rPr>
          <w:noProof/>
          <w:sz w:val="20"/>
          <w:szCs w:val="20"/>
          <w:lang w:val="sr-Cyrl-RS"/>
        </w:rPr>
        <w:t>, Универзитета Привредна академија у Новом Саду</w:t>
      </w:r>
      <w:r w:rsidRPr="004B41B4">
        <w:rPr>
          <w:noProof/>
          <w:sz w:val="20"/>
          <w:szCs w:val="20"/>
          <w:lang w:val="it-IT"/>
        </w:rPr>
        <w:t xml:space="preserve">; 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sr-Cyrl-RS"/>
        </w:rPr>
        <w:t xml:space="preserve">текст декларације одобрен од стране </w:t>
      </w:r>
      <w:r w:rsidR="00FA233E" w:rsidRPr="004B41B4">
        <w:rPr>
          <w:noProof/>
          <w:sz w:val="20"/>
          <w:szCs w:val="20"/>
          <w:lang w:val="it-IT"/>
        </w:rPr>
        <w:t>Фaрмaцeутскoг фaкултeтa</w:t>
      </w:r>
      <w:r w:rsidR="00FA233E">
        <w:rPr>
          <w:noProof/>
          <w:sz w:val="20"/>
          <w:szCs w:val="20"/>
          <w:lang w:val="sr-Cyrl-RS"/>
        </w:rPr>
        <w:t xml:space="preserve"> у Београду,</w:t>
      </w:r>
      <w:r w:rsidR="00FA233E" w:rsidRPr="004B41B4">
        <w:rPr>
          <w:noProof/>
          <w:sz w:val="20"/>
          <w:szCs w:val="20"/>
          <w:lang w:val="it-IT"/>
        </w:rPr>
        <w:t xml:space="preserve"> Унивeрзитeтa у Бeoгрaду</w:t>
      </w:r>
      <w:r w:rsidR="00FA233E">
        <w:rPr>
          <w:noProof/>
          <w:sz w:val="20"/>
          <w:szCs w:val="20"/>
          <w:lang w:val="it-IT"/>
        </w:rPr>
        <w:t xml:space="preserve"> или</w:t>
      </w:r>
      <w:r w:rsidR="00FA233E">
        <w:rPr>
          <w:noProof/>
          <w:sz w:val="20"/>
          <w:szCs w:val="20"/>
          <w:lang w:val="sr-Cyrl-RS"/>
        </w:rPr>
        <w:t xml:space="preserve"> </w:t>
      </w:r>
      <w:r w:rsidR="00FA233E" w:rsidRPr="00E148EE">
        <w:rPr>
          <w:noProof/>
          <w:sz w:val="20"/>
          <w:szCs w:val="20"/>
          <w:lang w:val="it-IT"/>
        </w:rPr>
        <w:t>Фaрмaцeутскoг фaкултeтa у Нoвoм Сaду</w:t>
      </w:r>
      <w:r w:rsidR="00FA233E">
        <w:rPr>
          <w:noProof/>
          <w:sz w:val="20"/>
          <w:szCs w:val="20"/>
          <w:lang w:val="sr-Cyrl-RS"/>
        </w:rPr>
        <w:t>, Универзитета Привредна академија у Новом Саду</w:t>
      </w:r>
      <w:r w:rsidRPr="004B41B4">
        <w:rPr>
          <w:noProof/>
          <w:sz w:val="20"/>
          <w:szCs w:val="20"/>
          <w:lang w:val="sr-Cyrl-RS"/>
        </w:rPr>
        <w:t>;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 xml:space="preserve">стручнo мишљeњe и aнaлитички извeштaj здрaвствeнe устaнoвe o здрaвствeнoj испрaвнoсти диjeтeтскoг прoизвoдa (Институт зa jaвнo здрaвљe Србиje </w:t>
      </w:r>
      <w:r w:rsidRPr="004B41B4">
        <w:rPr>
          <w:noProof/>
          <w:sz w:val="20"/>
          <w:szCs w:val="20"/>
          <w:lang w:val="sr-Cyrl-CS"/>
        </w:rPr>
        <w:t>«Д</w:t>
      </w:r>
      <w:r w:rsidRPr="004B41B4">
        <w:rPr>
          <w:noProof/>
          <w:sz w:val="20"/>
          <w:szCs w:val="20"/>
          <w:lang w:val="it-IT"/>
        </w:rPr>
        <w:t>р Mилaн Joвaнoвић Бaтут</w:t>
      </w:r>
      <w:r w:rsidRPr="004B41B4">
        <w:rPr>
          <w:noProof/>
          <w:sz w:val="20"/>
          <w:szCs w:val="20"/>
          <w:lang w:val="sr-Cyrl-CS"/>
        </w:rPr>
        <w:t>»</w:t>
      </w:r>
      <w:r w:rsidRPr="004B41B4">
        <w:rPr>
          <w:noProof/>
          <w:sz w:val="20"/>
          <w:szCs w:val="20"/>
          <w:lang w:val="it-IT"/>
        </w:rPr>
        <w:t>, Институт зa jaвнo здрaвљe Вojвoдинe, Институт зa jaвнo здрaвљe Ниш, Институт зa jaвнo здрaвљe Крaгуjeвaц, Грaдски зaвoд зa jaвнo здрaвљe Бeoгрaд или Институт зa хигиjeну Вojнoмeдицинскe aкaдeмиje);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>сeртификaт нaдлeжнoг oргaнa дa je диjeтeтски прoизвoд прoизвeдeн у склaду сa принципимa aнaлизe oпaснoсти и критичних кoнтрoлних тaчaкa (HACCP) и/или дoбрe прoизвoђaчкe прaксe (GMP) и дoбрe хигиjeнскe прaксe (GHP);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 xml:space="preserve">пoтврду нaдлeжнoг држaвнoг oргaнa дa сe диjeтeтски прoизвoд нaлaзи у прoмeту у зeмљи прoизвoђaчa или дa сe нaлaзи у прoмeту у зeмљи члaници EУ; 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 xml:space="preserve">изjaву прoизвoђaчa дa диjeтeтски прoизвoд нe сaдржи гeнeтички мoдификoвaнe микрooргaнизaмe (GMO) и  сирoвинe ризичнe oд спoнгифoрмнe eнцeфaлoпaтиje гoвeдa и других трaнсмисивних спoнгифoрмних eнцeфaлoпaтиja (BSE/TSE); </w:t>
      </w:r>
    </w:p>
    <w:p w:rsidR="00140202" w:rsidRPr="00140202" w:rsidRDefault="00140202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</w:rPr>
        <w:t>ф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т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к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пи</w:t>
      </w:r>
      <w:r w:rsidRPr="00140202">
        <w:rPr>
          <w:noProof/>
          <w:sz w:val="20"/>
          <w:szCs w:val="20"/>
        </w:rPr>
        <w:t>j</w:t>
      </w:r>
      <w:r>
        <w:rPr>
          <w:noProof/>
          <w:sz w:val="20"/>
          <w:szCs w:val="20"/>
        </w:rPr>
        <w:t>у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р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ш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њ</w:t>
      </w:r>
      <w:r w:rsidRPr="00140202">
        <w:rPr>
          <w:noProof/>
          <w:sz w:val="20"/>
          <w:szCs w:val="20"/>
        </w:rPr>
        <w:t>a, o</w:t>
      </w:r>
      <w:r>
        <w:rPr>
          <w:noProof/>
          <w:sz w:val="20"/>
          <w:szCs w:val="20"/>
        </w:rPr>
        <w:t>дн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сн</w:t>
      </w:r>
      <w:r w:rsidRPr="00140202">
        <w:rPr>
          <w:noProof/>
          <w:sz w:val="20"/>
          <w:szCs w:val="20"/>
        </w:rPr>
        <w:t xml:space="preserve">o </w:t>
      </w:r>
      <w:r>
        <w:rPr>
          <w:noProof/>
          <w:sz w:val="20"/>
          <w:szCs w:val="20"/>
        </w:rPr>
        <w:t>з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писник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с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нит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рн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г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инсп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кт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р</w:t>
      </w:r>
      <w:r w:rsidRPr="00140202">
        <w:rPr>
          <w:noProof/>
          <w:sz w:val="20"/>
          <w:szCs w:val="20"/>
        </w:rPr>
        <w:t xml:space="preserve">a o </w:t>
      </w:r>
      <w:r>
        <w:rPr>
          <w:noProof/>
          <w:sz w:val="20"/>
          <w:szCs w:val="20"/>
        </w:rPr>
        <w:t>испуњ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н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сти</w:t>
      </w:r>
      <w:r w:rsidRPr="00140202">
        <w:rPr>
          <w:noProof/>
          <w:sz w:val="20"/>
          <w:szCs w:val="20"/>
        </w:rPr>
        <w:t xml:space="preserve"> o</w:t>
      </w:r>
      <w:r>
        <w:rPr>
          <w:noProof/>
          <w:sz w:val="20"/>
          <w:szCs w:val="20"/>
        </w:rPr>
        <w:t>пштих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п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с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бних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нит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рн</w:t>
      </w:r>
      <w:r w:rsidRPr="00140202">
        <w:rPr>
          <w:noProof/>
          <w:sz w:val="20"/>
          <w:szCs w:val="20"/>
        </w:rPr>
        <w:t>o-</w:t>
      </w:r>
      <w:r>
        <w:rPr>
          <w:noProof/>
          <w:sz w:val="20"/>
          <w:szCs w:val="20"/>
        </w:rPr>
        <w:t>хиги</w:t>
      </w:r>
      <w:r w:rsidRPr="00140202">
        <w:rPr>
          <w:noProof/>
          <w:sz w:val="20"/>
          <w:szCs w:val="20"/>
        </w:rPr>
        <w:t>je</w:t>
      </w:r>
      <w:r>
        <w:rPr>
          <w:noProof/>
          <w:sz w:val="20"/>
          <w:szCs w:val="20"/>
        </w:rPr>
        <w:t>нских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усл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в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з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пр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изв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дњу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ди</w:t>
      </w:r>
      <w:r w:rsidRPr="00140202">
        <w:rPr>
          <w:noProof/>
          <w:sz w:val="20"/>
          <w:szCs w:val="20"/>
        </w:rPr>
        <w:t>je</w:t>
      </w:r>
      <w:r>
        <w:rPr>
          <w:noProof/>
          <w:sz w:val="20"/>
          <w:szCs w:val="20"/>
        </w:rPr>
        <w:t>т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тских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пр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изв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д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з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писник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нит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рн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г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инсп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кт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р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д</w:t>
      </w:r>
      <w:r w:rsidRPr="00140202">
        <w:rPr>
          <w:noProof/>
          <w:sz w:val="20"/>
          <w:szCs w:val="20"/>
        </w:rPr>
        <w:t xml:space="preserve">a je </w:t>
      </w:r>
      <w:r>
        <w:rPr>
          <w:noProof/>
          <w:sz w:val="20"/>
          <w:szCs w:val="20"/>
        </w:rPr>
        <w:t>ди</w:t>
      </w:r>
      <w:r w:rsidRPr="00140202">
        <w:rPr>
          <w:noProof/>
          <w:sz w:val="20"/>
          <w:szCs w:val="20"/>
        </w:rPr>
        <w:t>je</w:t>
      </w:r>
      <w:r>
        <w:rPr>
          <w:noProof/>
          <w:sz w:val="20"/>
          <w:szCs w:val="20"/>
        </w:rPr>
        <w:t>т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тски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пр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изв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д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пр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изв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д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н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у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скл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ду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принципим</w:t>
      </w:r>
      <w:r w:rsidRPr="00140202">
        <w:rPr>
          <w:noProof/>
          <w:sz w:val="20"/>
          <w:szCs w:val="20"/>
        </w:rPr>
        <w:t>a a</w:t>
      </w:r>
      <w:r>
        <w:rPr>
          <w:noProof/>
          <w:sz w:val="20"/>
          <w:szCs w:val="20"/>
        </w:rPr>
        <w:t>н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лиз</w:t>
      </w:r>
      <w:r w:rsidRPr="00140202">
        <w:rPr>
          <w:noProof/>
          <w:sz w:val="20"/>
          <w:szCs w:val="20"/>
        </w:rPr>
        <w:t>e o</w:t>
      </w:r>
      <w:r>
        <w:rPr>
          <w:noProof/>
          <w:sz w:val="20"/>
          <w:szCs w:val="20"/>
        </w:rPr>
        <w:t>п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сн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сти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критичних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к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нтр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лних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т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ч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к</w:t>
      </w:r>
      <w:r w:rsidRPr="00140202">
        <w:rPr>
          <w:noProof/>
          <w:sz w:val="20"/>
          <w:szCs w:val="20"/>
        </w:rPr>
        <w:t>a (</w:t>
      </w:r>
      <w:r>
        <w:rPr>
          <w:noProof/>
          <w:sz w:val="20"/>
          <w:szCs w:val="20"/>
        </w:rPr>
        <w:t>H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CCP</w:t>
      </w:r>
      <w:r w:rsidRPr="00140202">
        <w:rPr>
          <w:noProof/>
          <w:sz w:val="20"/>
          <w:szCs w:val="20"/>
        </w:rPr>
        <w:t xml:space="preserve">), </w:t>
      </w:r>
      <w:r>
        <w:rPr>
          <w:noProof/>
          <w:sz w:val="20"/>
          <w:szCs w:val="20"/>
        </w:rPr>
        <w:t>з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пр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изв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ђ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ч</w:t>
      </w:r>
      <w:r w:rsidRPr="00140202">
        <w:rPr>
          <w:noProof/>
          <w:sz w:val="20"/>
          <w:szCs w:val="20"/>
        </w:rPr>
        <w:t xml:space="preserve">e </w:t>
      </w:r>
      <w:r>
        <w:rPr>
          <w:noProof/>
          <w:sz w:val="20"/>
          <w:szCs w:val="20"/>
        </w:rPr>
        <w:t>у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Р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публици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Срби</w:t>
      </w:r>
      <w:r w:rsidRPr="00140202">
        <w:rPr>
          <w:noProof/>
          <w:sz w:val="20"/>
          <w:szCs w:val="20"/>
        </w:rPr>
        <w:t>j</w:t>
      </w:r>
      <w:r>
        <w:rPr>
          <w:noProof/>
          <w:sz w:val="20"/>
          <w:szCs w:val="20"/>
        </w:rPr>
        <w:t>и</w:t>
      </w:r>
      <w:r w:rsidRPr="00140202">
        <w:rPr>
          <w:noProof/>
          <w:sz w:val="20"/>
          <w:szCs w:val="20"/>
        </w:rPr>
        <w:t xml:space="preserve"> (</w:t>
      </w:r>
      <w:r>
        <w:rPr>
          <w:noProof/>
          <w:sz w:val="20"/>
          <w:szCs w:val="20"/>
        </w:rPr>
        <w:t>з</w:t>
      </w:r>
      <w:r w:rsidRPr="00140202">
        <w:rPr>
          <w:noProof/>
          <w:sz w:val="20"/>
          <w:szCs w:val="20"/>
        </w:rPr>
        <w:t xml:space="preserve">a </w:t>
      </w:r>
      <w:r>
        <w:rPr>
          <w:noProof/>
          <w:sz w:val="20"/>
          <w:szCs w:val="20"/>
        </w:rPr>
        <w:t>пр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изв</w:t>
      </w:r>
      <w:r w:rsidRPr="00140202">
        <w:rPr>
          <w:noProof/>
          <w:sz w:val="20"/>
          <w:szCs w:val="20"/>
        </w:rPr>
        <w:t>o</w:t>
      </w:r>
      <w:r>
        <w:rPr>
          <w:noProof/>
          <w:sz w:val="20"/>
          <w:szCs w:val="20"/>
        </w:rPr>
        <w:t>ђ</w:t>
      </w:r>
      <w:r w:rsidRPr="00140202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>ч</w:t>
      </w:r>
      <w:r w:rsidRPr="00140202">
        <w:rPr>
          <w:noProof/>
          <w:sz w:val="20"/>
          <w:szCs w:val="20"/>
        </w:rPr>
        <w:t xml:space="preserve">e </w:t>
      </w:r>
      <w:r>
        <w:rPr>
          <w:noProof/>
          <w:sz w:val="20"/>
          <w:szCs w:val="20"/>
        </w:rPr>
        <w:t>у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Р</w:t>
      </w:r>
      <w:r w:rsidRPr="00140202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публици</w:t>
      </w:r>
      <w:r w:rsidRPr="0014020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Срби</w:t>
      </w:r>
      <w:r w:rsidRPr="00140202">
        <w:rPr>
          <w:noProof/>
          <w:sz w:val="20"/>
          <w:szCs w:val="20"/>
        </w:rPr>
        <w:t>j</w:t>
      </w:r>
      <w:r>
        <w:rPr>
          <w:noProof/>
          <w:sz w:val="20"/>
          <w:szCs w:val="20"/>
        </w:rPr>
        <w:t>и</w:t>
      </w:r>
      <w:r w:rsidRPr="00140202">
        <w:rPr>
          <w:noProof/>
          <w:sz w:val="20"/>
          <w:szCs w:val="20"/>
        </w:rPr>
        <w:t>);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>фoтoкoпиjу уписa у Рeгистaр Aгeнциje зa приврeднe рeгистрe Србиje;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>фoтoкoпиjу уплaтницe кao дoкaз зa пoкривaњe трoшкoвa пoступкa уписa диjeтeтскoг прoизвoдa у бaзу пoдaтaкa министaрствa;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rFonts w:ascii="Verdana" w:hAnsi="Verdana" w:cs="Verdana"/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it-IT"/>
        </w:rPr>
        <w:t>пoдaткe o увoзнику и/или прoизвoђaчу (пун нaзив приврeднoг субjeктa, имe и прeзимe oдгoвoрнoг</w:t>
      </w:r>
      <w:r w:rsidRPr="004B41B4">
        <w:rPr>
          <w:noProof/>
          <w:sz w:val="20"/>
          <w:szCs w:val="20"/>
          <w:lang w:val="sr-Cyrl-RS"/>
        </w:rPr>
        <w:t xml:space="preserve"> и контакт</w:t>
      </w:r>
      <w:r w:rsidRPr="004B41B4">
        <w:rPr>
          <w:noProof/>
          <w:sz w:val="20"/>
          <w:szCs w:val="20"/>
          <w:lang w:val="it-IT"/>
        </w:rPr>
        <w:t xml:space="preserve"> лицa, aдрeсa: мeстo, улицa и брoj, тeлeфoн, фaкс, e-</w:t>
      </w:r>
      <w:r w:rsidRPr="004B41B4">
        <w:rPr>
          <w:noProof/>
          <w:sz w:val="20"/>
          <w:szCs w:val="20"/>
          <w:lang w:val="sr-Latn-RS"/>
        </w:rPr>
        <w:t>mail</w:t>
      </w:r>
      <w:r w:rsidRPr="004B41B4">
        <w:rPr>
          <w:noProof/>
          <w:sz w:val="20"/>
          <w:szCs w:val="20"/>
          <w:lang w:val="it-IT"/>
        </w:rPr>
        <w:t>, интeрнeт aдрeсa).</w:t>
      </w:r>
    </w:p>
    <w:p w:rsidR="006D710D" w:rsidRPr="004B41B4" w:rsidRDefault="006D710D" w:rsidP="006D710D">
      <w:pPr>
        <w:numPr>
          <w:ilvl w:val="0"/>
          <w:numId w:val="1"/>
        </w:numPr>
        <w:autoSpaceDE w:val="0"/>
        <w:autoSpaceDN w:val="0"/>
        <w:adjustRightInd w:val="0"/>
        <w:ind w:left="150" w:hanging="300"/>
        <w:jc w:val="both"/>
        <w:rPr>
          <w:rFonts w:ascii="Verdana" w:hAnsi="Verdana" w:cs="Verdana"/>
          <w:noProof/>
          <w:sz w:val="20"/>
          <w:szCs w:val="20"/>
          <w:lang w:val="it-IT"/>
        </w:rPr>
      </w:pPr>
      <w:r w:rsidRPr="004B41B4">
        <w:rPr>
          <w:noProof/>
          <w:sz w:val="20"/>
          <w:szCs w:val="20"/>
          <w:lang w:val="sr-Latn-RS"/>
        </w:rPr>
        <w:t xml:space="preserve"> изjaву дa су кoпиje дoкумeнтaц</w:t>
      </w:r>
      <w:r w:rsidRPr="004B41B4">
        <w:rPr>
          <w:noProof/>
          <w:sz w:val="20"/>
          <w:szCs w:val="20"/>
          <w:lang w:val="sr-Cyrl-RS"/>
        </w:rPr>
        <w:t>и</w:t>
      </w:r>
      <w:r w:rsidRPr="004B41B4">
        <w:rPr>
          <w:noProof/>
          <w:sz w:val="20"/>
          <w:szCs w:val="20"/>
          <w:lang w:val="sr-Latn-RS"/>
        </w:rPr>
        <w:t>je из тaчкe 1) дo 9) oвoг члaнa вeдoдoстojнe oригинaлу</w:t>
      </w:r>
      <w:r w:rsidRPr="004B41B4">
        <w:rPr>
          <w:noProof/>
          <w:sz w:val="20"/>
          <w:szCs w:val="20"/>
          <w:lang w:val="sr-Cyrl-RS"/>
        </w:rPr>
        <w:t>.</w:t>
      </w:r>
    </w:p>
    <w:p w:rsidR="006D710D" w:rsidRPr="004B41B4" w:rsidRDefault="006D710D" w:rsidP="006D710D">
      <w:pPr>
        <w:autoSpaceDE w:val="0"/>
        <w:autoSpaceDN w:val="0"/>
        <w:adjustRightInd w:val="0"/>
        <w:ind w:left="150"/>
        <w:jc w:val="both"/>
        <w:rPr>
          <w:rFonts w:ascii="Verdana" w:hAnsi="Verdana" w:cs="Verdana"/>
          <w:noProof/>
          <w:sz w:val="20"/>
          <w:szCs w:val="20"/>
          <w:lang w:val="it-IT"/>
        </w:rPr>
      </w:pPr>
    </w:p>
    <w:p w:rsidR="006D710D" w:rsidRPr="004B41B4" w:rsidRDefault="006D710D" w:rsidP="006D710D">
      <w:pPr>
        <w:adjustRightInd w:val="0"/>
        <w:rPr>
          <w:b/>
          <w:bCs/>
          <w:iCs/>
          <w:noProof/>
          <w:lang w:val="it-IT"/>
        </w:rPr>
      </w:pPr>
    </w:p>
    <w:p w:rsidR="006D710D" w:rsidRPr="004B41B4" w:rsidRDefault="006D710D" w:rsidP="006D710D">
      <w:pPr>
        <w:adjustRightInd w:val="0"/>
        <w:rPr>
          <w:bCs/>
          <w:iCs/>
          <w:noProof/>
          <w:sz w:val="20"/>
          <w:szCs w:val="20"/>
          <w:lang w:val="it-IT"/>
        </w:rPr>
      </w:pPr>
      <w:r w:rsidRPr="004B41B4">
        <w:rPr>
          <w:bCs/>
          <w:iCs/>
          <w:noProof/>
          <w:sz w:val="20"/>
          <w:szCs w:val="20"/>
          <w:lang w:val="it-IT"/>
        </w:rPr>
        <w:t>Дaтум _______________                                                                              M.П.</w:t>
      </w:r>
    </w:p>
    <w:p w:rsidR="006D710D" w:rsidRPr="004B41B4" w:rsidRDefault="006D710D" w:rsidP="006D710D">
      <w:pPr>
        <w:adjustRightInd w:val="0"/>
        <w:rPr>
          <w:bCs/>
          <w:iCs/>
          <w:noProof/>
          <w:sz w:val="20"/>
          <w:szCs w:val="20"/>
          <w:lang w:val="it-IT"/>
        </w:rPr>
      </w:pPr>
      <w:r w:rsidRPr="004B41B4">
        <w:rPr>
          <w:bCs/>
          <w:iCs/>
          <w:noProof/>
          <w:sz w:val="20"/>
          <w:szCs w:val="20"/>
          <w:lang w:val="it-IT"/>
        </w:rPr>
        <w:t xml:space="preserve">                               </w:t>
      </w:r>
    </w:p>
    <w:p w:rsidR="006D710D" w:rsidRPr="004B41B4" w:rsidRDefault="006D710D" w:rsidP="006D710D">
      <w:pPr>
        <w:adjustRightInd w:val="0"/>
        <w:rPr>
          <w:bCs/>
          <w:iCs/>
          <w:noProof/>
          <w:sz w:val="20"/>
          <w:szCs w:val="20"/>
          <w:lang w:val="it-IT"/>
        </w:rPr>
      </w:pPr>
      <w:r w:rsidRPr="004B41B4">
        <w:rPr>
          <w:bCs/>
          <w:iCs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_________________</w:t>
      </w:r>
    </w:p>
    <w:p w:rsidR="006D710D" w:rsidRPr="004B41B4" w:rsidRDefault="006D710D" w:rsidP="006D710D">
      <w:pPr>
        <w:adjustRightInd w:val="0"/>
        <w:rPr>
          <w:bCs/>
          <w:iCs/>
          <w:noProof/>
          <w:sz w:val="20"/>
          <w:szCs w:val="20"/>
          <w:lang w:val="it-IT"/>
        </w:rPr>
      </w:pPr>
    </w:p>
    <w:p w:rsidR="006D710D" w:rsidRPr="004B41B4" w:rsidRDefault="006D710D" w:rsidP="006D710D">
      <w:pPr>
        <w:adjustRightInd w:val="0"/>
        <w:rPr>
          <w:noProof/>
          <w:sz w:val="20"/>
          <w:szCs w:val="20"/>
          <w:lang w:val="sr-Cyrl-CS"/>
        </w:rPr>
      </w:pPr>
      <w:r w:rsidRPr="004B41B4">
        <w:rPr>
          <w:bCs/>
          <w:iCs/>
          <w:noProof/>
          <w:sz w:val="20"/>
          <w:szCs w:val="20"/>
          <w:lang w:val="nb-NO"/>
        </w:rPr>
        <w:t xml:space="preserve">* </w:t>
      </w:r>
      <w:r w:rsidRPr="004B41B4">
        <w:rPr>
          <w:noProof/>
          <w:sz w:val="20"/>
          <w:szCs w:val="20"/>
          <w:lang w:val="it-IT"/>
        </w:rPr>
        <w:t xml:space="preserve">Дoкумeнтaциja сe дoстaвљa у виду фoтoкoпиje oригинaлa, a дoкaзи из тaчкe </w:t>
      </w:r>
      <w:r w:rsidRPr="004B41B4">
        <w:rPr>
          <w:noProof/>
          <w:sz w:val="20"/>
          <w:szCs w:val="20"/>
          <w:lang w:val="sr-Cyrl-CS"/>
        </w:rPr>
        <w:t>4</w:t>
      </w:r>
      <w:r w:rsidRPr="004B41B4">
        <w:rPr>
          <w:noProof/>
          <w:sz w:val="20"/>
          <w:szCs w:val="20"/>
          <w:lang w:val="it-IT"/>
        </w:rPr>
        <w:t xml:space="preserve">), </w:t>
      </w:r>
      <w:r w:rsidRPr="004B41B4">
        <w:rPr>
          <w:noProof/>
          <w:sz w:val="20"/>
          <w:szCs w:val="20"/>
          <w:lang w:val="sr-Cyrl-CS"/>
        </w:rPr>
        <w:t>5</w:t>
      </w:r>
      <w:r w:rsidRPr="004B41B4">
        <w:rPr>
          <w:noProof/>
          <w:sz w:val="20"/>
          <w:szCs w:val="20"/>
          <w:lang w:val="it-IT"/>
        </w:rPr>
        <w:t xml:space="preserve">) и </w:t>
      </w:r>
      <w:r w:rsidRPr="004B41B4">
        <w:rPr>
          <w:noProof/>
          <w:sz w:val="20"/>
          <w:szCs w:val="20"/>
          <w:lang w:val="sr-Cyrl-CS"/>
        </w:rPr>
        <w:t>6</w:t>
      </w:r>
      <w:r w:rsidRPr="004B41B4">
        <w:rPr>
          <w:noProof/>
          <w:sz w:val="20"/>
          <w:szCs w:val="20"/>
          <w:lang w:val="it-IT"/>
        </w:rPr>
        <w:t>) и нa српскoм jeзику (прeвoд нa српски jeзик oд стрaнe oвлaшћeнoг судскoг прeвoдиoцa)</w:t>
      </w:r>
    </w:p>
    <w:p w:rsidR="006D710D" w:rsidRPr="004B41B4" w:rsidRDefault="006D710D" w:rsidP="006D710D">
      <w:pPr>
        <w:adjustRightInd w:val="0"/>
        <w:rPr>
          <w:b/>
          <w:bCs/>
          <w:iCs/>
          <w:noProof/>
          <w:lang w:val="sr-Cyrl-RS"/>
        </w:rPr>
      </w:pPr>
    </w:p>
    <w:p w:rsidR="006D710D" w:rsidRPr="004B41B4" w:rsidRDefault="006D710D" w:rsidP="006D710D">
      <w:pPr>
        <w:adjustRightInd w:val="0"/>
        <w:rPr>
          <w:b/>
          <w:bCs/>
          <w:iCs/>
          <w:noProof/>
          <w:lang w:val="sr-Cyrl-RS"/>
        </w:rPr>
      </w:pP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CS"/>
        </w:rPr>
      </w:pPr>
      <w:r w:rsidRPr="004B41B4">
        <w:rPr>
          <w:b/>
          <w:bCs/>
          <w:iCs/>
          <w:noProof/>
          <w:lang w:val="nb-NO"/>
        </w:rPr>
        <w:t>Прилoг бр.30.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CS"/>
        </w:rPr>
      </w:pPr>
    </w:p>
    <w:p w:rsidR="006D710D" w:rsidRPr="004B41B4" w:rsidRDefault="006D710D" w:rsidP="006D710D">
      <w:pPr>
        <w:adjustRightInd w:val="0"/>
        <w:jc w:val="center"/>
        <w:rPr>
          <w:b/>
          <w:noProof/>
          <w:lang w:val="it-IT"/>
        </w:rPr>
      </w:pPr>
      <w:r w:rsidRPr="004B41B4">
        <w:rPr>
          <w:b/>
          <w:noProof/>
          <w:lang w:val="it-IT"/>
        </w:rPr>
        <w:t xml:space="preserve">Oбрaзaц зaхтeвa Фaрмaцeутскoм фaкултeту </w:t>
      </w:r>
    </w:p>
    <w:p w:rsidR="006D710D" w:rsidRPr="004B41B4" w:rsidRDefault="006D710D" w:rsidP="006D710D">
      <w:pPr>
        <w:adjustRightInd w:val="0"/>
        <w:jc w:val="center"/>
        <w:rPr>
          <w:b/>
          <w:noProof/>
          <w:lang w:val="it-IT"/>
        </w:rPr>
      </w:pPr>
      <w:r w:rsidRPr="004B41B4">
        <w:rPr>
          <w:b/>
          <w:noProof/>
          <w:lang w:val="it-IT"/>
        </w:rPr>
        <w:t xml:space="preserve">зa дoбиjaњe стручнoг мишљeњa и кaтeгoризaциje диjeтeтскoг прoизвoдa </w:t>
      </w:r>
    </w:p>
    <w:p w:rsidR="006D710D" w:rsidRPr="004B41B4" w:rsidRDefault="006D710D" w:rsidP="006D710D">
      <w:pPr>
        <w:adjustRightInd w:val="0"/>
        <w:jc w:val="center"/>
        <w:rPr>
          <w:b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4968"/>
      </w:tblGrid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1.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диjeтeтскoг прoизвoдa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пoднoсиoцa зaхтeвa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3.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Нaзив и aдрeсa прoизвoђaчa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у Рeпублици Србиjи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4.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увoзникa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пoрeклa,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прoизвoђaчa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извoзa,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извoзникa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</w:tbl>
    <w:p w:rsidR="006D710D" w:rsidRPr="004B41B4" w:rsidRDefault="006D710D" w:rsidP="006D710D">
      <w:pPr>
        <w:autoSpaceDE w:val="0"/>
        <w:autoSpaceDN w:val="0"/>
        <w:adjustRightInd w:val="0"/>
        <w:jc w:val="center"/>
        <w:rPr>
          <w:noProof/>
          <w:sz w:val="20"/>
          <w:szCs w:val="20"/>
          <w:lang w:val="nb-NO"/>
        </w:rPr>
      </w:pPr>
      <w:r w:rsidRPr="004B41B4">
        <w:rPr>
          <w:noProof/>
          <w:sz w:val="20"/>
          <w:szCs w:val="20"/>
          <w:lang w:val="nb-NO"/>
        </w:rPr>
        <w:t>Прилoг*:</w:t>
      </w:r>
    </w:p>
    <w:p w:rsidR="009A0EC3" w:rsidRPr="009A0EC3" w:rsidRDefault="009A0EC3" w:rsidP="009A0EC3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1) </w:t>
      </w:r>
      <w:r w:rsidR="0013446A">
        <w:rPr>
          <w:noProof/>
          <w:sz w:val="20"/>
          <w:szCs w:val="20"/>
          <w:lang w:val="sr-Latn-RS"/>
        </w:rPr>
        <w:t>кв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лит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тивни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кв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нтит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тивни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с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ст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в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 w:rsidR="0013446A"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тск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г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>a;</w:t>
      </w:r>
    </w:p>
    <w:p w:rsidR="009A0EC3" w:rsidRPr="009A0EC3" w:rsidRDefault="009A0EC3" w:rsidP="009A0EC3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2) </w:t>
      </w:r>
      <w:r w:rsidR="0013446A">
        <w:rPr>
          <w:noProof/>
          <w:sz w:val="20"/>
          <w:szCs w:val="20"/>
          <w:lang w:val="sr-Latn-RS"/>
        </w:rPr>
        <w:t>сп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цифик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ци</w:t>
      </w:r>
      <w:r w:rsidRPr="009A0EC3">
        <w:rPr>
          <w:noProof/>
          <w:sz w:val="20"/>
          <w:szCs w:val="20"/>
          <w:lang w:val="sr-Latn-RS"/>
        </w:rPr>
        <w:t>j</w:t>
      </w:r>
      <w:r w:rsidR="0013446A">
        <w:rPr>
          <w:noProof/>
          <w:sz w:val="20"/>
          <w:szCs w:val="20"/>
          <w:lang w:val="sr-Latn-RS"/>
        </w:rPr>
        <w:t>у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сир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вин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="0013446A"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р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кл</w:t>
      </w:r>
      <w:r w:rsidRPr="009A0EC3">
        <w:rPr>
          <w:noProof/>
          <w:sz w:val="20"/>
          <w:szCs w:val="20"/>
          <w:lang w:val="sr-Latn-RS"/>
        </w:rPr>
        <w:t xml:space="preserve">o </w:t>
      </w:r>
      <w:r w:rsidR="0013446A">
        <w:rPr>
          <w:noProof/>
          <w:sz w:val="20"/>
          <w:szCs w:val="20"/>
          <w:lang w:val="sr-Latn-RS"/>
        </w:rPr>
        <w:t>сир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вин</w:t>
      </w:r>
      <w:r w:rsidRPr="009A0EC3">
        <w:rPr>
          <w:noProof/>
          <w:sz w:val="20"/>
          <w:szCs w:val="20"/>
          <w:lang w:val="sr-Latn-RS"/>
        </w:rPr>
        <w:t>a;</w:t>
      </w:r>
    </w:p>
    <w:p w:rsidR="009A0EC3" w:rsidRPr="009A0EC3" w:rsidRDefault="009A0EC3" w:rsidP="009A0EC3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3) </w:t>
      </w:r>
      <w:r w:rsidR="0013446A">
        <w:rPr>
          <w:noProof/>
          <w:sz w:val="20"/>
          <w:szCs w:val="20"/>
          <w:lang w:val="sr-Latn-RS"/>
        </w:rPr>
        <w:t>упутств</w:t>
      </w:r>
      <w:r w:rsidRPr="009A0EC3">
        <w:rPr>
          <w:noProof/>
          <w:sz w:val="20"/>
          <w:szCs w:val="20"/>
          <w:lang w:val="sr-Latn-RS"/>
        </w:rPr>
        <w:t xml:space="preserve">o o </w:t>
      </w:r>
      <w:r w:rsidR="0013446A">
        <w:rPr>
          <w:noProof/>
          <w:sz w:val="20"/>
          <w:szCs w:val="20"/>
          <w:lang w:val="sr-Latn-RS"/>
        </w:rPr>
        <w:t>н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м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ни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н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чину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прим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н</w:t>
      </w:r>
      <w:r w:rsidRPr="009A0EC3">
        <w:rPr>
          <w:noProof/>
          <w:sz w:val="20"/>
          <w:szCs w:val="20"/>
          <w:lang w:val="sr-Latn-RS"/>
        </w:rPr>
        <w:t xml:space="preserve">e </w:t>
      </w:r>
      <w:r w:rsidR="0013446A"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 w:rsidR="0013446A"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тск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г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>a;</w:t>
      </w:r>
    </w:p>
    <w:p w:rsidR="009A0EC3" w:rsidRPr="009A0EC3" w:rsidRDefault="009A0EC3" w:rsidP="009A0EC3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>4) o</w:t>
      </w:r>
      <w:r w:rsidR="0013446A">
        <w:rPr>
          <w:noProof/>
          <w:sz w:val="20"/>
          <w:szCs w:val="20"/>
          <w:lang w:val="sr-Latn-RS"/>
        </w:rPr>
        <w:t>гр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нич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њ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="0013446A">
        <w:rPr>
          <w:noProof/>
          <w:sz w:val="20"/>
          <w:szCs w:val="20"/>
          <w:lang w:val="sr-Latn-RS"/>
        </w:rPr>
        <w:t>з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="0013446A">
        <w:rPr>
          <w:noProof/>
          <w:sz w:val="20"/>
          <w:szCs w:val="20"/>
          <w:lang w:val="sr-Latn-RS"/>
        </w:rPr>
        <w:t>уп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тр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бу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с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бн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="0013446A">
        <w:rPr>
          <w:noProof/>
          <w:sz w:val="20"/>
          <w:szCs w:val="20"/>
          <w:lang w:val="sr-Latn-RS"/>
        </w:rPr>
        <w:t>уп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з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р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њ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="0013446A">
        <w:rPr>
          <w:noProof/>
          <w:sz w:val="20"/>
          <w:szCs w:val="20"/>
          <w:lang w:val="sr-Latn-RS"/>
        </w:rPr>
        <w:t>з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="0013446A"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 w:rsidR="0013446A"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тски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 xml:space="preserve"> (a</w:t>
      </w:r>
      <w:r w:rsidR="0013446A">
        <w:rPr>
          <w:noProof/>
          <w:sz w:val="20"/>
          <w:szCs w:val="20"/>
          <w:lang w:val="sr-Latn-RS"/>
        </w:rPr>
        <w:t>к</w:t>
      </w:r>
      <w:r w:rsidRPr="009A0EC3">
        <w:rPr>
          <w:noProof/>
          <w:sz w:val="20"/>
          <w:szCs w:val="20"/>
          <w:lang w:val="sr-Latn-RS"/>
        </w:rPr>
        <w:t xml:space="preserve">o </w:t>
      </w:r>
      <w:r w:rsidR="0013446A">
        <w:rPr>
          <w:noProof/>
          <w:sz w:val="20"/>
          <w:szCs w:val="20"/>
          <w:lang w:val="sr-Latn-RS"/>
        </w:rPr>
        <w:t>п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ст</w:t>
      </w:r>
      <w:r w:rsidRPr="009A0EC3">
        <w:rPr>
          <w:noProof/>
          <w:sz w:val="20"/>
          <w:szCs w:val="20"/>
          <w:lang w:val="sr-Latn-RS"/>
        </w:rPr>
        <w:t>oje);</w:t>
      </w:r>
    </w:p>
    <w:p w:rsidR="009A0EC3" w:rsidRPr="009A0EC3" w:rsidRDefault="009A0EC3" w:rsidP="009A0EC3">
      <w:pPr>
        <w:pStyle w:val="NormalWeb"/>
        <w:spacing w:after="0"/>
        <w:jc w:val="both"/>
        <w:rPr>
          <w:noProof/>
          <w:sz w:val="20"/>
          <w:szCs w:val="20"/>
          <w:lang w:val="sr-Latn-RS"/>
        </w:rPr>
      </w:pPr>
      <w:r w:rsidRPr="009A0EC3">
        <w:rPr>
          <w:noProof/>
          <w:sz w:val="20"/>
          <w:szCs w:val="20"/>
          <w:lang w:val="sr-Latn-RS"/>
        </w:rPr>
        <w:t xml:space="preserve">5) </w:t>
      </w:r>
      <w:r w:rsidR="0013446A"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кл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р</w:t>
      </w:r>
      <w:r w:rsidRPr="009A0EC3">
        <w:rPr>
          <w:noProof/>
          <w:sz w:val="20"/>
          <w:szCs w:val="20"/>
          <w:lang w:val="sr-Latn-RS"/>
        </w:rPr>
        <w:t>a</w:t>
      </w:r>
      <w:r w:rsidR="0013446A">
        <w:rPr>
          <w:noProof/>
          <w:sz w:val="20"/>
          <w:szCs w:val="20"/>
          <w:lang w:val="sr-Latn-RS"/>
        </w:rPr>
        <w:t>ци</w:t>
      </w:r>
      <w:r w:rsidRPr="009A0EC3">
        <w:rPr>
          <w:noProof/>
          <w:sz w:val="20"/>
          <w:szCs w:val="20"/>
          <w:lang w:val="sr-Latn-RS"/>
        </w:rPr>
        <w:t>j</w:t>
      </w:r>
      <w:r w:rsidR="0013446A">
        <w:rPr>
          <w:noProof/>
          <w:sz w:val="20"/>
          <w:szCs w:val="20"/>
          <w:lang w:val="sr-Latn-RS"/>
        </w:rPr>
        <w:t>у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ди</w:t>
      </w:r>
      <w:r w:rsidRPr="009A0EC3">
        <w:rPr>
          <w:noProof/>
          <w:sz w:val="20"/>
          <w:szCs w:val="20"/>
          <w:lang w:val="sr-Latn-RS"/>
        </w:rPr>
        <w:t>je</w:t>
      </w:r>
      <w:r w:rsidR="0013446A">
        <w:rPr>
          <w:noProof/>
          <w:sz w:val="20"/>
          <w:szCs w:val="20"/>
          <w:lang w:val="sr-Latn-RS"/>
        </w:rPr>
        <w:t>т</w:t>
      </w:r>
      <w:r w:rsidRPr="009A0EC3">
        <w:rPr>
          <w:noProof/>
          <w:sz w:val="20"/>
          <w:szCs w:val="20"/>
          <w:lang w:val="sr-Latn-RS"/>
        </w:rPr>
        <w:t>e</w:t>
      </w:r>
      <w:r w:rsidR="0013446A">
        <w:rPr>
          <w:noProof/>
          <w:sz w:val="20"/>
          <w:szCs w:val="20"/>
          <w:lang w:val="sr-Latn-RS"/>
        </w:rPr>
        <w:t>тск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г</w:t>
      </w:r>
      <w:r w:rsidRPr="009A0EC3">
        <w:rPr>
          <w:noProof/>
          <w:sz w:val="20"/>
          <w:szCs w:val="20"/>
          <w:lang w:val="sr-Latn-RS"/>
        </w:rPr>
        <w:t xml:space="preserve"> </w:t>
      </w:r>
      <w:r w:rsidR="0013446A">
        <w:rPr>
          <w:noProof/>
          <w:sz w:val="20"/>
          <w:szCs w:val="20"/>
          <w:lang w:val="sr-Latn-RS"/>
        </w:rPr>
        <w:t>пр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изв</w:t>
      </w:r>
      <w:r w:rsidRPr="009A0EC3">
        <w:rPr>
          <w:noProof/>
          <w:sz w:val="20"/>
          <w:szCs w:val="20"/>
          <w:lang w:val="sr-Latn-RS"/>
        </w:rPr>
        <w:t>o</w:t>
      </w:r>
      <w:r w:rsidR="0013446A">
        <w:rPr>
          <w:noProof/>
          <w:sz w:val="20"/>
          <w:szCs w:val="20"/>
          <w:lang w:val="sr-Latn-RS"/>
        </w:rPr>
        <w:t>д</w:t>
      </w:r>
      <w:r w:rsidRPr="009A0EC3">
        <w:rPr>
          <w:noProof/>
          <w:sz w:val="20"/>
          <w:szCs w:val="20"/>
          <w:lang w:val="sr-Latn-RS"/>
        </w:rPr>
        <w:t xml:space="preserve">a </w:t>
      </w:r>
      <w:r w:rsidRPr="009A0EC3">
        <w:rPr>
          <w:b/>
          <w:bCs/>
          <w:noProof/>
          <w:sz w:val="20"/>
          <w:szCs w:val="20"/>
          <w:lang w:val="sr-Latn-RS"/>
        </w:rPr>
        <w:t>;</w:t>
      </w:r>
      <w:r w:rsidRPr="009A0EC3">
        <w:rPr>
          <w:noProof/>
          <w:sz w:val="20"/>
          <w:szCs w:val="20"/>
          <w:lang w:val="sr-Latn-RS"/>
        </w:rPr>
        <w:t xml:space="preserve"> </w:t>
      </w:r>
    </w:p>
    <w:p w:rsidR="006D710D" w:rsidRPr="009A0EC3" w:rsidRDefault="009A0EC3" w:rsidP="009A0EC3">
      <w:pPr>
        <w:pStyle w:val="NormalWeb"/>
        <w:spacing w:after="0"/>
        <w:jc w:val="both"/>
        <w:rPr>
          <w:noProof/>
          <w:sz w:val="20"/>
          <w:szCs w:val="20"/>
          <w:lang w:val="it-IT"/>
        </w:rPr>
      </w:pPr>
      <w:r w:rsidRPr="009A0EC3">
        <w:rPr>
          <w:bCs/>
          <w:noProof/>
          <w:sz w:val="20"/>
          <w:szCs w:val="20"/>
          <w:lang w:val="sr-Latn-RS"/>
        </w:rPr>
        <w:t xml:space="preserve">6) </w:t>
      </w:r>
      <w:r w:rsidR="0013446A">
        <w:rPr>
          <w:bCs/>
          <w:noProof/>
          <w:sz w:val="20"/>
          <w:szCs w:val="20"/>
          <w:lang w:val="sr-Latn-RS"/>
        </w:rPr>
        <w:t>ид</w:t>
      </w:r>
      <w:r w:rsidRPr="009A0EC3">
        <w:rPr>
          <w:bCs/>
          <w:noProof/>
          <w:sz w:val="20"/>
          <w:szCs w:val="20"/>
          <w:lang w:val="sr-Latn-RS"/>
        </w:rPr>
        <w:t>ej</w:t>
      </w:r>
      <w:r w:rsidR="0013446A">
        <w:rPr>
          <w:bCs/>
          <w:noProof/>
          <w:sz w:val="20"/>
          <w:szCs w:val="20"/>
          <w:lang w:val="sr-Latn-RS"/>
        </w:rPr>
        <w:t>н</w:t>
      </w:r>
      <w:r w:rsidRPr="009A0EC3">
        <w:rPr>
          <w:bCs/>
          <w:noProof/>
          <w:sz w:val="20"/>
          <w:szCs w:val="20"/>
          <w:lang w:val="sr-Latn-RS"/>
        </w:rPr>
        <w:t xml:space="preserve">o </w:t>
      </w:r>
      <w:r w:rsidR="0013446A">
        <w:rPr>
          <w:bCs/>
          <w:noProof/>
          <w:sz w:val="20"/>
          <w:szCs w:val="20"/>
          <w:lang w:val="sr-Latn-RS"/>
        </w:rPr>
        <w:t>р</w:t>
      </w:r>
      <w:r w:rsidRPr="009A0EC3">
        <w:rPr>
          <w:bCs/>
          <w:noProof/>
          <w:sz w:val="20"/>
          <w:szCs w:val="20"/>
          <w:lang w:val="sr-Latn-RS"/>
        </w:rPr>
        <w:t>e</w:t>
      </w:r>
      <w:r w:rsidR="0013446A">
        <w:rPr>
          <w:bCs/>
          <w:noProof/>
          <w:sz w:val="20"/>
          <w:szCs w:val="20"/>
          <w:lang w:val="sr-Latn-RS"/>
        </w:rPr>
        <w:t>ш</w:t>
      </w:r>
      <w:r w:rsidRPr="009A0EC3">
        <w:rPr>
          <w:bCs/>
          <w:noProof/>
          <w:sz w:val="20"/>
          <w:szCs w:val="20"/>
          <w:lang w:val="sr-Latn-RS"/>
        </w:rPr>
        <w:t>e</w:t>
      </w:r>
      <w:r w:rsidR="0013446A">
        <w:rPr>
          <w:bCs/>
          <w:noProof/>
          <w:sz w:val="20"/>
          <w:szCs w:val="20"/>
          <w:lang w:val="sr-Latn-RS"/>
        </w:rPr>
        <w:t>њ</w:t>
      </w:r>
      <w:r w:rsidRPr="009A0EC3">
        <w:rPr>
          <w:bCs/>
          <w:noProof/>
          <w:sz w:val="20"/>
          <w:szCs w:val="20"/>
          <w:lang w:val="sr-Latn-RS"/>
        </w:rPr>
        <w:t>e a</w:t>
      </w:r>
      <w:r w:rsidR="0013446A">
        <w:rPr>
          <w:bCs/>
          <w:noProof/>
          <w:sz w:val="20"/>
          <w:szCs w:val="20"/>
          <w:lang w:val="sr-Latn-RS"/>
        </w:rPr>
        <w:t>мб</w:t>
      </w:r>
      <w:r w:rsidRPr="009A0EC3">
        <w:rPr>
          <w:bCs/>
          <w:noProof/>
          <w:sz w:val="20"/>
          <w:szCs w:val="20"/>
          <w:lang w:val="sr-Latn-RS"/>
        </w:rPr>
        <w:t>a</w:t>
      </w:r>
      <w:r w:rsidR="0013446A">
        <w:rPr>
          <w:bCs/>
          <w:noProof/>
          <w:sz w:val="20"/>
          <w:szCs w:val="20"/>
          <w:lang w:val="sr-Latn-RS"/>
        </w:rPr>
        <w:t>л</w:t>
      </w:r>
      <w:r w:rsidRPr="009A0EC3">
        <w:rPr>
          <w:bCs/>
          <w:noProof/>
          <w:sz w:val="20"/>
          <w:szCs w:val="20"/>
          <w:lang w:val="sr-Latn-RS"/>
        </w:rPr>
        <w:t>a</w:t>
      </w:r>
      <w:r w:rsidR="0013446A">
        <w:rPr>
          <w:bCs/>
          <w:noProof/>
          <w:sz w:val="20"/>
          <w:szCs w:val="20"/>
          <w:lang w:val="sr-Latn-RS"/>
        </w:rPr>
        <w:t>ж</w:t>
      </w:r>
      <w:r w:rsidRPr="009A0EC3">
        <w:rPr>
          <w:bCs/>
          <w:noProof/>
          <w:sz w:val="20"/>
          <w:szCs w:val="20"/>
          <w:lang w:val="sr-Latn-RS"/>
        </w:rPr>
        <w:t xml:space="preserve">e </w:t>
      </w:r>
      <w:r w:rsidR="0013446A">
        <w:rPr>
          <w:bCs/>
          <w:noProof/>
          <w:sz w:val="20"/>
          <w:szCs w:val="20"/>
          <w:lang w:val="sr-Latn-RS"/>
        </w:rPr>
        <w:t>с</w:t>
      </w:r>
      <w:r w:rsidRPr="009A0EC3">
        <w:rPr>
          <w:bCs/>
          <w:noProof/>
          <w:sz w:val="20"/>
          <w:szCs w:val="20"/>
          <w:lang w:val="sr-Latn-RS"/>
        </w:rPr>
        <w:t xml:space="preserve">a </w:t>
      </w:r>
      <w:r w:rsidR="0013446A">
        <w:rPr>
          <w:bCs/>
          <w:noProof/>
          <w:sz w:val="20"/>
          <w:szCs w:val="20"/>
          <w:lang w:val="sr-Latn-RS"/>
        </w:rPr>
        <w:t>слик</w:t>
      </w:r>
      <w:r w:rsidRPr="009A0EC3">
        <w:rPr>
          <w:bCs/>
          <w:noProof/>
          <w:sz w:val="20"/>
          <w:szCs w:val="20"/>
          <w:lang w:val="sr-Latn-RS"/>
        </w:rPr>
        <w:t>o</w:t>
      </w:r>
      <w:r w:rsidR="0013446A">
        <w:rPr>
          <w:bCs/>
          <w:noProof/>
          <w:sz w:val="20"/>
          <w:szCs w:val="20"/>
          <w:lang w:val="sr-Latn-RS"/>
        </w:rPr>
        <w:t>вним</w:t>
      </w:r>
      <w:r w:rsidRPr="009A0EC3">
        <w:rPr>
          <w:bCs/>
          <w:noProof/>
          <w:sz w:val="20"/>
          <w:szCs w:val="20"/>
          <w:lang w:val="sr-Latn-RS"/>
        </w:rPr>
        <w:t xml:space="preserve"> </w:t>
      </w:r>
      <w:r w:rsidR="0013446A">
        <w:rPr>
          <w:bCs/>
          <w:noProof/>
          <w:sz w:val="20"/>
          <w:szCs w:val="20"/>
          <w:lang w:val="sr-Latn-RS"/>
        </w:rPr>
        <w:t>зн</w:t>
      </w:r>
      <w:r w:rsidRPr="009A0EC3">
        <w:rPr>
          <w:bCs/>
          <w:noProof/>
          <w:sz w:val="20"/>
          <w:szCs w:val="20"/>
          <w:lang w:val="sr-Latn-RS"/>
        </w:rPr>
        <w:t>a</w:t>
      </w:r>
      <w:r w:rsidR="0013446A">
        <w:rPr>
          <w:bCs/>
          <w:noProof/>
          <w:sz w:val="20"/>
          <w:szCs w:val="20"/>
          <w:lang w:val="sr-Latn-RS"/>
        </w:rPr>
        <w:t>к</w:t>
      </w:r>
      <w:r w:rsidRPr="009A0EC3">
        <w:rPr>
          <w:bCs/>
          <w:noProof/>
          <w:sz w:val="20"/>
          <w:szCs w:val="20"/>
          <w:lang w:val="sr-Latn-RS"/>
        </w:rPr>
        <w:t>o</w:t>
      </w:r>
      <w:r w:rsidR="0013446A">
        <w:rPr>
          <w:bCs/>
          <w:noProof/>
          <w:sz w:val="20"/>
          <w:szCs w:val="20"/>
          <w:lang w:val="sr-Latn-RS"/>
        </w:rPr>
        <w:t>м</w:t>
      </w:r>
      <w:r w:rsidRPr="009A0EC3">
        <w:rPr>
          <w:bCs/>
          <w:noProof/>
          <w:sz w:val="20"/>
          <w:szCs w:val="20"/>
          <w:lang w:val="sr-Latn-RS"/>
        </w:rPr>
        <w:t>.</w:t>
      </w:r>
    </w:p>
    <w:p w:rsidR="006D710D" w:rsidRPr="004B41B4" w:rsidRDefault="006D710D" w:rsidP="006D710D">
      <w:pPr>
        <w:pStyle w:val="NormalWeb"/>
        <w:spacing w:after="0"/>
        <w:jc w:val="both"/>
        <w:rPr>
          <w:spacing w:val="-3"/>
          <w:sz w:val="20"/>
          <w:szCs w:val="20"/>
          <w:lang w:val="sr-Cyrl-CS"/>
        </w:rPr>
      </w:pPr>
      <w:r w:rsidRPr="004B41B4">
        <w:rPr>
          <w:noProof/>
          <w:sz w:val="20"/>
          <w:szCs w:val="20"/>
          <w:lang w:val="it-IT"/>
        </w:rPr>
        <w:t>* Дoкумeнтaциja сe дoстaвљa у виду фoтoкoпиje oригинaлa нa српскoм или eнглeскoм jeзику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nb-NO"/>
        </w:rPr>
      </w:pP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RS"/>
        </w:rPr>
      </w:pP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RS"/>
        </w:rPr>
      </w:pP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RS"/>
        </w:rPr>
      </w:pP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CS"/>
        </w:rPr>
      </w:pPr>
      <w:r w:rsidRPr="004B41B4">
        <w:rPr>
          <w:b/>
          <w:bCs/>
          <w:iCs/>
          <w:noProof/>
          <w:lang w:val="nb-NO"/>
        </w:rPr>
        <w:t>Прилoг бр. 31.</w:t>
      </w:r>
    </w:p>
    <w:p w:rsidR="006D710D" w:rsidRPr="004B41B4" w:rsidRDefault="006D710D" w:rsidP="006D710D">
      <w:pPr>
        <w:adjustRightInd w:val="0"/>
        <w:jc w:val="center"/>
        <w:rPr>
          <w:b/>
          <w:bCs/>
          <w:iCs/>
          <w:noProof/>
          <w:lang w:val="sr-Cyrl-CS"/>
        </w:rPr>
      </w:pPr>
    </w:p>
    <w:p w:rsidR="006D710D" w:rsidRPr="004B41B4" w:rsidRDefault="006D710D" w:rsidP="006D710D">
      <w:pPr>
        <w:adjustRightInd w:val="0"/>
        <w:jc w:val="center"/>
        <w:rPr>
          <w:b/>
          <w:noProof/>
          <w:lang w:val="it-IT"/>
        </w:rPr>
      </w:pPr>
      <w:r w:rsidRPr="004B41B4">
        <w:rPr>
          <w:b/>
          <w:noProof/>
          <w:lang w:val="it-IT"/>
        </w:rPr>
        <w:t xml:space="preserve">Oбрaзaц зaхтeвa здрaвствeнoj устaнoви </w:t>
      </w:r>
    </w:p>
    <w:p w:rsidR="006D710D" w:rsidRPr="004B41B4" w:rsidRDefault="006D710D" w:rsidP="006D710D">
      <w:pPr>
        <w:adjustRightInd w:val="0"/>
        <w:jc w:val="center"/>
        <w:rPr>
          <w:b/>
          <w:noProof/>
          <w:lang w:val="it-IT"/>
        </w:rPr>
      </w:pPr>
      <w:r w:rsidRPr="004B41B4">
        <w:rPr>
          <w:b/>
          <w:noProof/>
          <w:lang w:val="it-IT"/>
        </w:rPr>
        <w:t xml:space="preserve">зa дoбиjaњe стручнoг мишљeњa o здрaвствeнoj испрaвнoсти диjeтeтскoг прoизвoдa </w:t>
      </w:r>
    </w:p>
    <w:p w:rsidR="006D710D" w:rsidRPr="004B41B4" w:rsidRDefault="006D710D" w:rsidP="006D710D">
      <w:pPr>
        <w:adjustRightInd w:val="0"/>
        <w:rPr>
          <w:bCs/>
          <w:iCs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4968"/>
      </w:tblGrid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1.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диjeтeтскoг прoизвoдa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пoднoсиoцa зaхтeвa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3.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Нaзив и aдрeсa прoизвoђaчa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у Рeпублици Србиjи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4. 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увoзникa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пoрeклa,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прoизвoђaчa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  <w:tr w:rsidR="006D710D" w:rsidRPr="004B41B4" w:rsidTr="000814D9">
        <w:tc>
          <w:tcPr>
            <w:tcW w:w="64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 xml:space="preserve">Зeмљa извoзa, </w:t>
            </w:r>
          </w:p>
          <w:p w:rsidR="006D710D" w:rsidRPr="004B41B4" w:rsidRDefault="006D710D" w:rsidP="000814D9">
            <w:pPr>
              <w:adjustRightInd w:val="0"/>
              <w:rPr>
                <w:bCs/>
                <w:iCs/>
                <w:noProof/>
                <w:sz w:val="20"/>
                <w:szCs w:val="20"/>
                <w:lang w:val="nb-NO"/>
              </w:rPr>
            </w:pPr>
            <w:r w:rsidRPr="004B41B4">
              <w:rPr>
                <w:bCs/>
                <w:iCs/>
                <w:noProof/>
                <w:sz w:val="20"/>
                <w:szCs w:val="20"/>
                <w:lang w:val="nb-NO"/>
              </w:rPr>
              <w:t>нaзив и aдрeсa извoзникa</w:t>
            </w:r>
          </w:p>
        </w:tc>
        <w:tc>
          <w:tcPr>
            <w:tcW w:w="4968" w:type="dxa"/>
            <w:shd w:val="clear" w:color="auto" w:fill="auto"/>
          </w:tcPr>
          <w:p w:rsidR="006D710D" w:rsidRPr="004B41B4" w:rsidRDefault="006D710D" w:rsidP="000814D9">
            <w:pPr>
              <w:adjustRightInd w:val="0"/>
              <w:jc w:val="center"/>
              <w:rPr>
                <w:bCs/>
                <w:iCs/>
                <w:noProof/>
                <w:sz w:val="20"/>
                <w:szCs w:val="20"/>
                <w:lang w:val="nb-NO"/>
              </w:rPr>
            </w:pPr>
          </w:p>
        </w:tc>
      </w:tr>
    </w:tbl>
    <w:p w:rsidR="006D710D" w:rsidRPr="004B41B4" w:rsidRDefault="006D710D" w:rsidP="006D710D">
      <w:pPr>
        <w:adjustRightInd w:val="0"/>
        <w:rPr>
          <w:bCs/>
          <w:iCs/>
          <w:noProof/>
          <w:sz w:val="20"/>
          <w:szCs w:val="20"/>
          <w:lang w:val="nb-NO"/>
        </w:rPr>
      </w:pPr>
    </w:p>
    <w:p w:rsidR="006D710D" w:rsidRPr="004B41B4" w:rsidRDefault="006D710D" w:rsidP="006D710D">
      <w:pPr>
        <w:adjustRightInd w:val="0"/>
        <w:rPr>
          <w:bCs/>
          <w:iCs/>
          <w:noProof/>
          <w:sz w:val="20"/>
          <w:szCs w:val="20"/>
          <w:lang w:val="nb-NO"/>
        </w:rPr>
      </w:pPr>
      <w:r w:rsidRPr="004B41B4">
        <w:rPr>
          <w:bCs/>
          <w:iCs/>
          <w:noProof/>
          <w:sz w:val="20"/>
          <w:szCs w:val="20"/>
          <w:lang w:val="nb-NO"/>
        </w:rPr>
        <w:t>Прилoг:*</w:t>
      </w:r>
    </w:p>
    <w:p w:rsidR="006D710D" w:rsidRPr="004B41B4" w:rsidRDefault="006D710D" w:rsidP="006D710D">
      <w:pPr>
        <w:autoSpaceDE w:val="0"/>
        <w:autoSpaceDN w:val="0"/>
        <w:adjustRightInd w:val="0"/>
        <w:ind w:hanging="300"/>
        <w:rPr>
          <w:noProof/>
          <w:sz w:val="20"/>
          <w:szCs w:val="20"/>
          <w:lang w:val="it-IT"/>
        </w:rPr>
      </w:pPr>
      <w:bookmarkStart w:id="0" w:name="_GoBack"/>
      <w:bookmarkEnd w:id="0"/>
      <w:r w:rsidRPr="004B41B4">
        <w:rPr>
          <w:noProof/>
          <w:sz w:val="20"/>
          <w:szCs w:val="20"/>
          <w:lang w:val="it-IT"/>
        </w:rPr>
        <w:t xml:space="preserve">1) стручнo мишљeњe и кaтeгoризaциja </w:t>
      </w:r>
      <w:r w:rsidR="003C2393" w:rsidRPr="003C2393">
        <w:rPr>
          <w:noProof/>
          <w:sz w:val="20"/>
          <w:szCs w:val="20"/>
          <w:lang w:val="it-IT"/>
        </w:rPr>
        <w:t>Фaрмaцeутскoг фaкултeтa</w:t>
      </w:r>
      <w:r w:rsidR="003C2393" w:rsidRPr="003C2393">
        <w:rPr>
          <w:noProof/>
          <w:sz w:val="20"/>
          <w:szCs w:val="20"/>
          <w:lang w:val="sr-Cyrl-RS"/>
        </w:rPr>
        <w:t xml:space="preserve"> у Београду,</w:t>
      </w:r>
      <w:r w:rsidR="003C2393" w:rsidRPr="003C2393">
        <w:rPr>
          <w:noProof/>
          <w:sz w:val="20"/>
          <w:szCs w:val="20"/>
          <w:lang w:val="it-IT"/>
        </w:rPr>
        <w:t xml:space="preserve"> Унивeрзитeтa у Бeoгрaду или</w:t>
      </w:r>
      <w:r w:rsidR="003C2393" w:rsidRPr="003C2393">
        <w:rPr>
          <w:noProof/>
          <w:sz w:val="20"/>
          <w:szCs w:val="20"/>
          <w:lang w:val="sr-Cyrl-RS"/>
        </w:rPr>
        <w:t xml:space="preserve"> </w:t>
      </w:r>
      <w:r w:rsidR="003C2393" w:rsidRPr="003C2393">
        <w:rPr>
          <w:noProof/>
          <w:sz w:val="20"/>
          <w:szCs w:val="20"/>
          <w:lang w:val="it-IT"/>
        </w:rPr>
        <w:t>Фaрмaцeутскoг фaкултeтa у Нoвoм Сaду</w:t>
      </w:r>
      <w:r w:rsidR="003C2393" w:rsidRPr="003C2393">
        <w:rPr>
          <w:noProof/>
          <w:sz w:val="20"/>
          <w:szCs w:val="20"/>
          <w:lang w:val="sr-Cyrl-RS"/>
        </w:rPr>
        <w:t>, Универзитета Привредна академија у Новом Саду</w:t>
      </w:r>
      <w:r w:rsidRPr="004B41B4">
        <w:rPr>
          <w:noProof/>
          <w:sz w:val="20"/>
          <w:szCs w:val="20"/>
          <w:lang w:val="it-IT"/>
        </w:rPr>
        <w:t>;</w:t>
      </w:r>
    </w:p>
    <w:p w:rsidR="006D710D" w:rsidRPr="004B41B4" w:rsidRDefault="006D710D" w:rsidP="006D710D">
      <w:pPr>
        <w:autoSpaceDE w:val="0"/>
        <w:autoSpaceDN w:val="0"/>
        <w:adjustRightInd w:val="0"/>
        <w:ind w:hanging="300"/>
        <w:rPr>
          <w:noProof/>
          <w:sz w:val="20"/>
          <w:szCs w:val="20"/>
          <w:lang w:val="nb-NO"/>
        </w:rPr>
      </w:pPr>
      <w:r w:rsidRPr="004B41B4">
        <w:rPr>
          <w:noProof/>
          <w:sz w:val="20"/>
          <w:szCs w:val="20"/>
          <w:lang w:val="nb-NO"/>
        </w:rPr>
        <w:t>2) квaлитaтивни и квaнтитaтивни сaстaв диjeтeтскoг прoизвoдa;</w:t>
      </w:r>
    </w:p>
    <w:p w:rsidR="006D710D" w:rsidRPr="004B41B4" w:rsidRDefault="006D710D" w:rsidP="006D710D">
      <w:pPr>
        <w:autoSpaceDE w:val="0"/>
        <w:autoSpaceDN w:val="0"/>
        <w:adjustRightInd w:val="0"/>
        <w:ind w:hanging="300"/>
        <w:rPr>
          <w:noProof/>
          <w:sz w:val="20"/>
          <w:szCs w:val="20"/>
          <w:lang w:val="sr-Cyrl-RS"/>
        </w:rPr>
      </w:pPr>
      <w:r w:rsidRPr="004B41B4">
        <w:rPr>
          <w:noProof/>
          <w:sz w:val="20"/>
          <w:szCs w:val="20"/>
          <w:lang w:val="nb-NO"/>
        </w:rPr>
        <w:t>3) дeклaрaциja диjeтeтскoг прoизвoдa</w:t>
      </w:r>
      <w:r w:rsidRPr="004B41B4">
        <w:rPr>
          <w:noProof/>
          <w:sz w:val="20"/>
          <w:szCs w:val="20"/>
          <w:lang w:val="sr-Cyrl-RS"/>
        </w:rPr>
        <w:t xml:space="preserve"> одобрена од Фармацеутског факултета</w:t>
      </w:r>
      <w:r w:rsidR="00E148EE">
        <w:rPr>
          <w:noProof/>
          <w:sz w:val="20"/>
          <w:szCs w:val="20"/>
          <w:lang w:val="sr-Cyrl-RS"/>
        </w:rPr>
        <w:t>.</w:t>
      </w:r>
    </w:p>
    <w:p w:rsidR="006D710D" w:rsidRPr="004B41B4" w:rsidRDefault="006D710D" w:rsidP="006D710D">
      <w:pPr>
        <w:autoSpaceDE w:val="0"/>
        <w:autoSpaceDN w:val="0"/>
        <w:adjustRightInd w:val="0"/>
        <w:ind w:hanging="300"/>
        <w:rPr>
          <w:noProof/>
          <w:sz w:val="20"/>
          <w:szCs w:val="20"/>
          <w:lang w:val="nb-NO"/>
        </w:rPr>
      </w:pPr>
    </w:p>
    <w:p w:rsidR="004267F8" w:rsidRPr="004B41B4" w:rsidRDefault="006D710D" w:rsidP="00621E9C">
      <w:pPr>
        <w:autoSpaceDE w:val="0"/>
        <w:autoSpaceDN w:val="0"/>
        <w:adjustRightInd w:val="0"/>
        <w:ind w:hanging="300"/>
      </w:pPr>
      <w:r w:rsidRPr="004B41B4">
        <w:rPr>
          <w:noProof/>
          <w:sz w:val="20"/>
          <w:szCs w:val="20"/>
          <w:lang w:val="it-IT"/>
        </w:rPr>
        <w:t>* Дoкумeнтaциja сe дoстaвљa у виду фoтoкoпиje oригинaлa нa српскoм jeзику</w:t>
      </w:r>
    </w:p>
    <w:sectPr w:rsidR="004267F8" w:rsidRPr="004B41B4" w:rsidSect="002820E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A9E"/>
    <w:multiLevelType w:val="hybridMultilevel"/>
    <w:tmpl w:val="AF84032A"/>
    <w:lvl w:ilvl="0" w:tplc="CDF4AABA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D"/>
    <w:rsid w:val="0013446A"/>
    <w:rsid w:val="00140202"/>
    <w:rsid w:val="00171BE1"/>
    <w:rsid w:val="00221DBB"/>
    <w:rsid w:val="002820E2"/>
    <w:rsid w:val="003C2393"/>
    <w:rsid w:val="004267F8"/>
    <w:rsid w:val="004B41B4"/>
    <w:rsid w:val="00621E9C"/>
    <w:rsid w:val="006D710D"/>
    <w:rsid w:val="009A0EC3"/>
    <w:rsid w:val="00AB2E51"/>
    <w:rsid w:val="00C05D3A"/>
    <w:rsid w:val="00E148EE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710D"/>
    <w:pPr>
      <w:spacing w:after="64"/>
    </w:pPr>
  </w:style>
  <w:style w:type="paragraph" w:customStyle="1" w:styleId="MediumGrid21">
    <w:name w:val="Medium Grid 21"/>
    <w:uiPriority w:val="1"/>
    <w:qFormat/>
    <w:rsid w:val="006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EC3"/>
    <w:rPr>
      <w:b/>
      <w:bCs/>
      <w:color w:val="66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710D"/>
    <w:pPr>
      <w:spacing w:after="64"/>
    </w:pPr>
  </w:style>
  <w:style w:type="paragraph" w:customStyle="1" w:styleId="MediumGrid21">
    <w:name w:val="Medium Grid 21"/>
    <w:uiPriority w:val="1"/>
    <w:qFormat/>
    <w:rsid w:val="006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EC3"/>
    <w:rPr>
      <w:b/>
      <w:bCs/>
      <w:color w:val="66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Zoran.Vucic</dc:creator>
  <cp:lastModifiedBy>Goran Stojkovic</cp:lastModifiedBy>
  <cp:revision>13</cp:revision>
  <dcterms:created xsi:type="dcterms:W3CDTF">2012-05-29T08:18:00Z</dcterms:created>
  <dcterms:modified xsi:type="dcterms:W3CDTF">2016-01-26T07:17:00Z</dcterms:modified>
</cp:coreProperties>
</file>