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ПОТРЕБНИ УСЛОВИ ЗА РАД СА УЗОРЦИМА СУМЊИВИМ </w:t>
      </w:r>
      <w:r w:rsidR="00AB244E" w:rsidRPr="00AB244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 ПРИСУСТВО </w:t>
      </w:r>
      <w:r w:rsidRPr="00AB244E">
        <w:rPr>
          <w:rFonts w:ascii="Times New Roman" w:hAnsi="Times New Roman" w:cs="Times New Roman"/>
          <w:caps/>
          <w:sz w:val="24"/>
          <w:szCs w:val="24"/>
        </w:rPr>
        <w:t>SARS</w:t>
      </w:r>
      <w:r w:rsidRPr="00AB244E">
        <w:rPr>
          <w:rFonts w:ascii="Times New Roman" w:hAnsi="Times New Roman" w:cs="Times New Roman"/>
          <w:caps/>
          <w:sz w:val="24"/>
          <w:szCs w:val="24"/>
          <w:lang w:val="ru-RU"/>
        </w:rPr>
        <w:t>-</w:t>
      </w:r>
      <w:r w:rsidRPr="00AB244E">
        <w:rPr>
          <w:rFonts w:ascii="Times New Roman" w:hAnsi="Times New Roman" w:cs="Times New Roman"/>
          <w:caps/>
          <w:sz w:val="24"/>
          <w:szCs w:val="24"/>
        </w:rPr>
        <w:t>C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244E">
        <w:rPr>
          <w:rFonts w:ascii="Times New Roman" w:hAnsi="Times New Roman" w:cs="Times New Roman"/>
          <w:caps/>
          <w:sz w:val="24"/>
          <w:szCs w:val="24"/>
        </w:rPr>
        <w:t>V</w:t>
      </w:r>
      <w:r w:rsidRPr="00AB244E">
        <w:rPr>
          <w:rFonts w:ascii="Times New Roman" w:hAnsi="Times New Roman" w:cs="Times New Roman"/>
          <w:caps/>
          <w:sz w:val="24"/>
          <w:szCs w:val="24"/>
          <w:lang w:val="ru-RU"/>
        </w:rPr>
        <w:t>-2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За рад са узорцима сумњивим </w:t>
      </w:r>
      <w:r w:rsidR="00AB244E" w:rsidRPr="00AB244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 присуство </w:t>
      </w:r>
      <w:r w:rsidRPr="00AB244E">
        <w:rPr>
          <w:rFonts w:ascii="Times New Roman" w:hAnsi="Times New Roman" w:cs="Times New Roman"/>
          <w:caps/>
          <w:sz w:val="24"/>
          <w:szCs w:val="24"/>
        </w:rPr>
        <w:t>SARS</w:t>
      </w:r>
      <w:r w:rsidRPr="00AB244E">
        <w:rPr>
          <w:rFonts w:ascii="Times New Roman" w:hAnsi="Times New Roman" w:cs="Times New Roman"/>
          <w:caps/>
          <w:sz w:val="24"/>
          <w:szCs w:val="24"/>
          <w:lang w:val="ru-RU"/>
        </w:rPr>
        <w:t>-</w:t>
      </w:r>
      <w:r w:rsidRPr="00AB244E">
        <w:rPr>
          <w:rFonts w:ascii="Times New Roman" w:hAnsi="Times New Roman" w:cs="Times New Roman"/>
          <w:caps/>
          <w:sz w:val="24"/>
          <w:szCs w:val="24"/>
        </w:rPr>
        <w:t>C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244E">
        <w:rPr>
          <w:rFonts w:ascii="Times New Roman" w:hAnsi="Times New Roman" w:cs="Times New Roman"/>
          <w:caps/>
          <w:sz w:val="24"/>
          <w:szCs w:val="24"/>
        </w:rPr>
        <w:t>V</w:t>
      </w:r>
      <w:r w:rsidRPr="00AB244E">
        <w:rPr>
          <w:rFonts w:ascii="Times New Roman" w:hAnsi="Times New Roman" w:cs="Times New Roman"/>
          <w:caps/>
          <w:sz w:val="24"/>
          <w:szCs w:val="24"/>
          <w:lang w:val="ru-RU"/>
        </w:rPr>
        <w:t>-2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, а планира се тестирање </w:t>
      </w:r>
      <w:r w:rsidRPr="00AB244E">
        <w:rPr>
          <w:rFonts w:ascii="Times New Roman" w:hAnsi="Times New Roman" w:cs="Times New Roman"/>
          <w:sz w:val="24"/>
          <w:szCs w:val="24"/>
        </w:rPr>
        <w:t>PCR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 методом, потребно је обезбедити следеће услове: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b/>
          <w:sz w:val="24"/>
          <w:szCs w:val="24"/>
          <w:lang w:val="ru-RU"/>
        </w:rPr>
        <w:t>1.   Просторни услови:</w:t>
      </w:r>
    </w:p>
    <w:p w:rsidR="00F727E6" w:rsidRPr="00FC3571" w:rsidRDefault="00F727E6" w:rsidP="00FC3571">
      <w:pPr>
        <w:pStyle w:val="ListParagraph"/>
        <w:numPr>
          <w:ilvl w:val="0"/>
          <w:numId w:val="10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C3571">
        <w:rPr>
          <w:rFonts w:ascii="Times New Roman" w:hAnsi="Times New Roman" w:cs="Times New Roman"/>
          <w:sz w:val="24"/>
          <w:szCs w:val="24"/>
          <w:lang w:val="ru-RU"/>
        </w:rPr>
        <w:t>Путеви - контаминирано и неконтаминирано тј. црвена и зелена зона</w:t>
      </w:r>
    </w:p>
    <w:p w:rsidR="002A35B2" w:rsidRPr="00AB244E" w:rsidRDefault="002A35B2" w:rsidP="00F727E6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244E">
        <w:rPr>
          <w:rFonts w:ascii="Times New Roman" w:hAnsi="Times New Roman" w:cs="Times New Roman"/>
          <w:caps/>
          <w:sz w:val="24"/>
          <w:szCs w:val="24"/>
        </w:rPr>
        <w:t xml:space="preserve">Црвена зона </w:t>
      </w:r>
    </w:p>
    <w:p w:rsidR="00F727E6" w:rsidRPr="00AB244E" w:rsidRDefault="00236DBB" w:rsidP="00F727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ab/>
        <w:t>Контаминирано 1</w:t>
      </w:r>
      <w:r w:rsidR="008D171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171C">
        <w:rPr>
          <w:rFonts w:ascii="Times New Roman" w:hAnsi="Times New Roman" w:cs="Times New Roman"/>
          <w:sz w:val="24"/>
          <w:szCs w:val="24"/>
        </w:rPr>
        <w:t xml:space="preserve"> </w:t>
      </w:r>
      <w:r w:rsidR="00F727E6" w:rsidRPr="00AB244E">
        <w:rPr>
          <w:rFonts w:ascii="Times New Roman" w:hAnsi="Times New Roman" w:cs="Times New Roman"/>
          <w:sz w:val="24"/>
          <w:szCs w:val="24"/>
          <w:lang w:val="ru-RU"/>
        </w:rPr>
        <w:t>Улаз и простор за пријем донетог материјала у посебним торбама - контејнерима, односно простор за узорковање материјала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>. Де</w:t>
      </w:r>
      <w:r w:rsidR="00BF4E06">
        <w:rPr>
          <w:rFonts w:ascii="Times New Roman" w:hAnsi="Times New Roman" w:cs="Times New Roman"/>
          <w:sz w:val="24"/>
          <w:szCs w:val="24"/>
        </w:rPr>
        <w:t>з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инфекција </w:t>
      </w:r>
      <w:r w:rsidR="00BF4E06">
        <w:rPr>
          <w:rFonts w:ascii="Times New Roman" w:hAnsi="Times New Roman" w:cs="Times New Roman"/>
          <w:sz w:val="24"/>
          <w:szCs w:val="24"/>
          <w:lang w:val="ru-RU"/>
        </w:rPr>
        <w:t xml:space="preserve">амбалаже 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>донетог материјала и пренос у лабораторију за обраду.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244E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лабораторијска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отварају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бесконтактно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244E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узорака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одевена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заштитну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E6" w:rsidRPr="00AB244E" w:rsidRDefault="00236DBB" w:rsidP="00F727E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>Контаминирано 2</w:t>
      </w:r>
      <w:r w:rsidR="008D171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171C">
        <w:rPr>
          <w:rFonts w:ascii="Times New Roman" w:hAnsi="Times New Roman" w:cs="Times New Roman"/>
          <w:sz w:val="24"/>
          <w:szCs w:val="24"/>
        </w:rPr>
        <w:t xml:space="preserve"> </w:t>
      </w:r>
      <w:r w:rsidR="00F727E6" w:rsidRPr="00AB244E">
        <w:rPr>
          <w:rFonts w:ascii="Times New Roman" w:hAnsi="Times New Roman" w:cs="Times New Roman"/>
          <w:sz w:val="24"/>
          <w:szCs w:val="24"/>
          <w:lang w:val="ru-RU"/>
        </w:rPr>
        <w:t>Пут контаминираног материјала према простору за обраду материјала</w:t>
      </w:r>
      <w:r w:rsidR="00FC3571">
        <w:rPr>
          <w:rFonts w:ascii="Times New Roman" w:hAnsi="Times New Roman" w:cs="Times New Roman"/>
          <w:sz w:val="24"/>
          <w:szCs w:val="24"/>
          <w:lang w:val="ru-RU"/>
        </w:rPr>
        <w:t>, у који спадају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27E6" w:rsidRPr="00D643C7" w:rsidRDefault="00F727E6" w:rsidP="00D643C7">
      <w:pPr>
        <w:pStyle w:val="ListParagraph"/>
        <w:numPr>
          <w:ilvl w:val="0"/>
          <w:numId w:val="8"/>
        </w:num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D643C7">
        <w:rPr>
          <w:rFonts w:ascii="Times New Roman" w:hAnsi="Times New Roman" w:cs="Times New Roman"/>
          <w:sz w:val="24"/>
          <w:szCs w:val="24"/>
          <w:lang w:val="ru-RU"/>
        </w:rPr>
        <w:t xml:space="preserve">Простор за инактивацију узорака </w:t>
      </w:r>
    </w:p>
    <w:p w:rsidR="00F727E6" w:rsidRPr="00D643C7" w:rsidRDefault="00236DBB" w:rsidP="00D643C7">
      <w:pPr>
        <w:pStyle w:val="ListParagraph"/>
        <w:numPr>
          <w:ilvl w:val="0"/>
          <w:numId w:val="8"/>
        </w:num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D643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осебне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одвојене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рекације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="00F727E6" w:rsidRPr="00D643C7">
        <w:rPr>
          <w:rFonts w:ascii="Times New Roman" w:hAnsi="Times New Roman" w:cs="Times New Roman"/>
          <w:sz w:val="24"/>
          <w:szCs w:val="24"/>
        </w:rPr>
        <w:t>дијагностике</w:t>
      </w:r>
      <w:proofErr w:type="spellEnd"/>
      <w:r w:rsidR="00F727E6" w:rsidRPr="00D643C7">
        <w:rPr>
          <w:rFonts w:ascii="Times New Roman" w:hAnsi="Times New Roman" w:cs="Times New Roman"/>
          <w:sz w:val="24"/>
          <w:szCs w:val="24"/>
        </w:rPr>
        <w:t xml:space="preserve"> </w:t>
      </w:r>
      <w:r w:rsidR="00F727E6" w:rsidRPr="00D643C7">
        <w:rPr>
          <w:rFonts w:ascii="Times New Roman" w:hAnsi="Times New Roman" w:cs="Times New Roman"/>
          <w:sz w:val="24"/>
          <w:szCs w:val="24"/>
          <w:lang w:val="ru-RU"/>
        </w:rPr>
        <w:t>(отворен или затворен систем)</w:t>
      </w:r>
      <w:r w:rsidR="00F727E6" w:rsidRPr="00D643C7">
        <w:rPr>
          <w:rFonts w:ascii="Times New Roman" w:hAnsi="Times New Roman" w:cs="Times New Roman"/>
          <w:sz w:val="24"/>
          <w:szCs w:val="24"/>
        </w:rPr>
        <w:t>:</w:t>
      </w:r>
    </w:p>
    <w:p w:rsidR="00F727E6" w:rsidRPr="00AB244E" w:rsidRDefault="00F727E6" w:rsidP="00F72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чиста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реагенаса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растварање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микса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)</w:t>
      </w:r>
    </w:p>
    <w:p w:rsidR="00F727E6" w:rsidRPr="00AB244E" w:rsidRDefault="00F727E6" w:rsidP="00F72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екстракцију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нуклеинских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киселина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додавање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нуклеинских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киселина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амплификације</w:t>
      </w:r>
      <w:proofErr w:type="spellEnd"/>
    </w:p>
    <w:p w:rsidR="00F727E6" w:rsidRPr="00AB244E" w:rsidRDefault="00F727E6" w:rsidP="00F72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амплификацију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нуклеинских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киселина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детекцију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продуката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727E6" w:rsidRPr="00D643C7" w:rsidRDefault="00F727E6" w:rsidP="00D643C7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D643C7">
        <w:rPr>
          <w:rFonts w:ascii="Times New Roman" w:hAnsi="Times New Roman" w:cs="Times New Roman"/>
          <w:sz w:val="24"/>
          <w:szCs w:val="24"/>
          <w:lang w:val="ru-RU"/>
        </w:rPr>
        <w:t xml:space="preserve">Простор за издавање резултата (одговарајућа </w:t>
      </w:r>
      <w:r w:rsidRPr="00D643C7">
        <w:rPr>
          <w:rFonts w:ascii="Times New Roman" w:hAnsi="Times New Roman" w:cs="Times New Roman"/>
          <w:sz w:val="24"/>
          <w:szCs w:val="24"/>
        </w:rPr>
        <w:t>PC</w:t>
      </w:r>
      <w:r w:rsidRPr="00D643C7">
        <w:rPr>
          <w:rFonts w:ascii="Times New Roman" w:hAnsi="Times New Roman" w:cs="Times New Roman"/>
          <w:sz w:val="24"/>
          <w:szCs w:val="24"/>
          <w:lang w:val="ru-RU"/>
        </w:rPr>
        <w:t xml:space="preserve"> јединица)</w:t>
      </w:r>
    </w:p>
    <w:p w:rsidR="00236DBB" w:rsidRPr="00AB244E" w:rsidRDefault="00236DBB" w:rsidP="00236DB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ЗЕЛЕНА ЗОНА:  Улаз особља, канцеларије, простор за одмор </w:t>
      </w:r>
    </w:p>
    <w:p w:rsidR="00236DBB" w:rsidRPr="00AB244E" w:rsidRDefault="00236DBB" w:rsidP="0023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proofErr w:type="gramStart"/>
      <w:r w:rsidRPr="00AB244E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E5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CF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5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CFB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="00E5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CFB">
        <w:rPr>
          <w:rFonts w:ascii="Times New Roman" w:hAnsi="Times New Roman" w:cs="Times New Roman"/>
          <w:sz w:val="24"/>
          <w:szCs w:val="24"/>
        </w:rPr>
        <w:t>пресвући</w:t>
      </w:r>
      <w:proofErr w:type="spellEnd"/>
      <w:r w:rsidR="00E56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6CFB">
        <w:rPr>
          <w:rFonts w:ascii="Times New Roman" w:hAnsi="Times New Roman" w:cs="Times New Roman"/>
          <w:sz w:val="24"/>
          <w:szCs w:val="24"/>
        </w:rPr>
        <w:t>заштит</w:t>
      </w:r>
      <w:r w:rsidRPr="00AB244E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ући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инфективним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материјалом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.</w:t>
      </w:r>
    </w:p>
    <w:p w:rsidR="00236DBB" w:rsidRPr="00AB244E" w:rsidRDefault="00236DBB" w:rsidP="0023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244E">
        <w:rPr>
          <w:rFonts w:ascii="Times New Roman" w:hAnsi="Times New Roman" w:cs="Times New Roman"/>
          <w:sz w:val="24"/>
          <w:szCs w:val="24"/>
        </w:rPr>
        <w:t>Лабораторија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излаз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скинути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веша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проћи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дензобаријеру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црвена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изаћи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чисти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зелени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b/>
          <w:sz w:val="24"/>
          <w:szCs w:val="24"/>
          <w:lang w:val="ru-RU"/>
        </w:rPr>
        <w:t>2.   Опрема:</w:t>
      </w:r>
    </w:p>
    <w:p w:rsidR="00F727E6" w:rsidRPr="002147E9" w:rsidRDefault="00F727E6" w:rsidP="002147E9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7E9">
        <w:rPr>
          <w:rFonts w:ascii="Times New Roman" w:hAnsi="Times New Roman" w:cs="Times New Roman"/>
          <w:b/>
          <w:sz w:val="24"/>
          <w:szCs w:val="24"/>
          <w:lang w:val="ru-RU"/>
        </w:rPr>
        <w:t>У простору за инактивацију узорака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2147E9">
        <w:rPr>
          <w:rFonts w:ascii="Times New Roman" w:hAnsi="Times New Roman" w:cs="Times New Roman"/>
          <w:sz w:val="24"/>
          <w:szCs w:val="24"/>
        </w:rPr>
        <w:t>UV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 xml:space="preserve"> лампа, фрижидери и замрзивачи за чување узорака (4°</w:t>
      </w:r>
      <w:r w:rsidRPr="002147E9">
        <w:rPr>
          <w:rFonts w:ascii="Times New Roman" w:hAnsi="Times New Roman" w:cs="Times New Roman"/>
          <w:sz w:val="24"/>
          <w:szCs w:val="24"/>
        </w:rPr>
        <w:t>C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>, -20°</w:t>
      </w:r>
      <w:r w:rsidRPr="002147E9">
        <w:rPr>
          <w:rFonts w:ascii="Times New Roman" w:hAnsi="Times New Roman" w:cs="Times New Roman"/>
          <w:sz w:val="24"/>
          <w:szCs w:val="24"/>
        </w:rPr>
        <w:t>C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 xml:space="preserve"> или -80°</w:t>
      </w:r>
      <w:r w:rsidRPr="002147E9">
        <w:rPr>
          <w:rFonts w:ascii="Times New Roman" w:hAnsi="Times New Roman" w:cs="Times New Roman"/>
          <w:sz w:val="24"/>
          <w:szCs w:val="24"/>
        </w:rPr>
        <w:t>C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>) и остала апаратура захтевана протоколом теста</w:t>
      </w:r>
    </w:p>
    <w:p w:rsidR="00F727E6" w:rsidRPr="002147E9" w:rsidRDefault="00F727E6" w:rsidP="002147E9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2147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простору за </w:t>
      </w:r>
      <w:r w:rsidRPr="002147E9">
        <w:rPr>
          <w:rFonts w:ascii="Times New Roman" w:hAnsi="Times New Roman" w:cs="Times New Roman"/>
          <w:b/>
          <w:sz w:val="24"/>
          <w:szCs w:val="24"/>
        </w:rPr>
        <w:t>PCR</w:t>
      </w:r>
      <w:r w:rsidRPr="002147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дијагностику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27E6" w:rsidRPr="00AB244E" w:rsidRDefault="00F727E6" w:rsidP="00D643C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>Део са биосигурносном комором (</w:t>
      </w:r>
      <w:r w:rsidRPr="00AB244E">
        <w:rPr>
          <w:rFonts w:ascii="Times New Roman" w:hAnsi="Times New Roman" w:cs="Times New Roman"/>
          <w:sz w:val="24"/>
          <w:szCs w:val="24"/>
        </w:rPr>
        <w:t>BSL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 2, тип А2 и Б2 са пропратним апаратима и ситном опремом, мини центрифуга која обезбеђује да аеросол не напусти затворени систем 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aerosoltight</w:t>
      </w:r>
      <w:proofErr w:type="spellEnd"/>
      <w:r w:rsidRPr="00AB244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AB244E">
        <w:rPr>
          <w:rFonts w:ascii="Times New Roman" w:hAnsi="Times New Roman" w:cs="Times New Roman"/>
          <w:sz w:val="24"/>
          <w:szCs w:val="24"/>
        </w:rPr>
        <w:t>vortex</w:t>
      </w:r>
      <w:r w:rsidRPr="00AB244E">
        <w:rPr>
          <w:rFonts w:ascii="Times New Roman" w:hAnsi="Times New Roman" w:cs="Times New Roman"/>
          <w:sz w:val="24"/>
          <w:szCs w:val="24"/>
          <w:lang w:val="ru-RU"/>
        </w:rPr>
        <w:t>, пипете и сл, за класичан рад или рад апаратом за аутоматску екстракцију или робот за поступак екстракције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Биосигурносне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поставе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643C7">
        <w:rPr>
          <w:rFonts w:ascii="Times New Roman" w:hAnsi="Times New Roman" w:cs="Times New Roman"/>
          <w:sz w:val="24"/>
          <w:szCs w:val="24"/>
        </w:rPr>
        <w:t>:</w:t>
      </w:r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отварају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="00D643C7">
        <w:rPr>
          <w:rFonts w:ascii="Times New Roman" w:hAnsi="Times New Roman" w:cs="Times New Roman"/>
          <w:sz w:val="24"/>
          <w:szCs w:val="24"/>
        </w:rPr>
        <w:t>, и</w:t>
      </w:r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остали</w:t>
      </w:r>
      <w:r w:rsidR="00D643C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ометање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протока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44E">
        <w:rPr>
          <w:rFonts w:ascii="Times New Roman" w:hAnsi="Times New Roman" w:cs="Times New Roman"/>
          <w:sz w:val="24"/>
          <w:szCs w:val="24"/>
        </w:rPr>
        <w:t xml:space="preserve">ХЕПА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филтери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E6" w:rsidRPr="002147E9" w:rsidRDefault="00F727E6" w:rsidP="002147E9">
      <w:pPr>
        <w:pStyle w:val="ListParagraph"/>
        <w:numPr>
          <w:ilvl w:val="0"/>
          <w:numId w:val="9"/>
        </w:numPr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7E9">
        <w:rPr>
          <w:rFonts w:ascii="Times New Roman" w:hAnsi="Times New Roman" w:cs="Times New Roman"/>
          <w:b/>
          <w:sz w:val="24"/>
          <w:szCs w:val="24"/>
          <w:lang w:val="ru-RU"/>
        </w:rPr>
        <w:t>Потрошни лабораторијски материјал, дезинфицијенси</w:t>
      </w:r>
    </w:p>
    <w:p w:rsidR="00F727E6" w:rsidRPr="002147E9" w:rsidRDefault="00F727E6" w:rsidP="002147E9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7E9">
        <w:rPr>
          <w:rFonts w:ascii="Times New Roman" w:hAnsi="Times New Roman" w:cs="Times New Roman"/>
          <w:b/>
          <w:sz w:val="24"/>
          <w:szCs w:val="24"/>
          <w:lang w:val="ru-RU"/>
        </w:rPr>
        <w:t>Лична заштитна опрема</w:t>
      </w:r>
      <w:r w:rsidRPr="002147E9">
        <w:rPr>
          <w:rFonts w:ascii="Times New Roman" w:hAnsi="Times New Roman" w:cs="Times New Roman"/>
          <w:sz w:val="24"/>
          <w:szCs w:val="24"/>
          <w:lang w:val="ru-RU"/>
        </w:rPr>
        <w:t>, нпр. лабораторијски мантили са дугачким рукавима, заштитне наочаре, рукавице без талка, капе, назувице.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Деконтаминација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лабораторија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4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аутоклави</w:t>
      </w:r>
      <w:proofErr w:type="spellEnd"/>
      <w:proofErr w:type="gramEnd"/>
      <w:r w:rsidRPr="00AB2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хемијска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валидиране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44E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AB244E">
        <w:rPr>
          <w:rFonts w:ascii="Times New Roman" w:hAnsi="Times New Roman" w:cs="Times New Roman"/>
          <w:sz w:val="24"/>
          <w:szCs w:val="24"/>
        </w:rPr>
        <w:t>).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44E">
        <w:rPr>
          <w:rFonts w:ascii="Times New Roman" w:hAnsi="Times New Roman" w:cs="Times New Roman"/>
          <w:sz w:val="24"/>
          <w:szCs w:val="24"/>
          <w:lang w:val="ru-RU"/>
        </w:rPr>
        <w:t>За брзе и серолошке тестове потебни су услови које иначе треба да испуњавају серолошке лабораторије.</w:t>
      </w: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7E6" w:rsidRPr="00AB244E" w:rsidRDefault="00F727E6" w:rsidP="00F72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875" w:rsidRPr="00AB244E" w:rsidRDefault="00E44875"/>
    <w:sectPr w:rsidR="00E44875" w:rsidRPr="00AB244E" w:rsidSect="00993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00C"/>
    <w:multiLevelType w:val="hybridMultilevel"/>
    <w:tmpl w:val="FB74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17BA"/>
    <w:multiLevelType w:val="hybridMultilevel"/>
    <w:tmpl w:val="787A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34EB1"/>
    <w:multiLevelType w:val="hybridMultilevel"/>
    <w:tmpl w:val="5D54F03A"/>
    <w:lvl w:ilvl="0" w:tplc="2C10B4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64ACD"/>
    <w:multiLevelType w:val="hybridMultilevel"/>
    <w:tmpl w:val="E1283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142F"/>
    <w:multiLevelType w:val="hybridMultilevel"/>
    <w:tmpl w:val="1CE01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EB6D22"/>
    <w:multiLevelType w:val="hybridMultilevel"/>
    <w:tmpl w:val="939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F6533"/>
    <w:multiLevelType w:val="hybridMultilevel"/>
    <w:tmpl w:val="A95CA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92676"/>
    <w:multiLevelType w:val="hybridMultilevel"/>
    <w:tmpl w:val="8B7C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7E6"/>
    <w:rsid w:val="000A2B54"/>
    <w:rsid w:val="002147E9"/>
    <w:rsid w:val="00236DBB"/>
    <w:rsid w:val="002A35B2"/>
    <w:rsid w:val="003F72D1"/>
    <w:rsid w:val="005D5198"/>
    <w:rsid w:val="006520AC"/>
    <w:rsid w:val="008D171C"/>
    <w:rsid w:val="0099393D"/>
    <w:rsid w:val="00AB244E"/>
    <w:rsid w:val="00BF4E06"/>
    <w:rsid w:val="00D643C7"/>
    <w:rsid w:val="00E44875"/>
    <w:rsid w:val="00E56CFB"/>
    <w:rsid w:val="00F727E6"/>
    <w:rsid w:val="00FC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2020-08-10T08:58:00Z</dcterms:created>
  <dcterms:modified xsi:type="dcterms:W3CDTF">2020-08-11T10:20:00Z</dcterms:modified>
</cp:coreProperties>
</file>