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58" w:rsidRPr="00143458" w:rsidRDefault="004F10E7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143458" w:rsidRPr="00143458">
        <w:rPr>
          <w:rFonts w:ascii="Times New Roman" w:hAnsi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542290" cy="744220"/>
            <wp:effectExtent l="0" t="0" r="0" b="0"/>
            <wp:docPr id="5" name="Picture 5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Република Србија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МИНИСТАРСТВО ЗДРАВЉА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Сектор за инспекцијске послове</w:t>
      </w:r>
    </w:p>
    <w:p w:rsidR="00143458" w:rsidRPr="00143458" w:rsidRDefault="00507CF6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/>
          <w:sz w:val="20"/>
          <w:szCs w:val="20"/>
          <w:lang w:val="sr-Cyrl-CS"/>
        </w:rPr>
        <w:t>Одељење санитарне инспекције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Од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сек</w:t>
      </w:r>
      <w:r w:rsidR="00507CF6">
        <w:rPr>
          <w:rFonts w:ascii="Times New Roman" w:eastAsia="Times New Roman" w:hAnsi="Times New Roman"/>
          <w:sz w:val="20"/>
          <w:szCs w:val="20"/>
          <w:lang w:val="sr-Cyrl-CS"/>
        </w:rPr>
        <w:t>/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Група за санитарни надзор</w:t>
      </w:r>
      <w:r>
        <w:rPr>
          <w:rFonts w:ascii="Times New Roman" w:eastAsia="Times New Roman" w:hAnsi="Times New Roman"/>
          <w:sz w:val="20"/>
          <w:szCs w:val="20"/>
        </w:rPr>
        <w:t xml:space="preserve"> __</w:t>
      </w: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 xml:space="preserve">Број:______________________  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Датум: _____________________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Место_____________________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Тел: ______________________</w:t>
      </w:r>
    </w:p>
    <w:p w:rsidR="00143458" w:rsidRPr="00143458" w:rsidRDefault="00143458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CB7288" w:rsidRDefault="00CB7288" w:rsidP="00C86BA0">
      <w:pPr>
        <w:tabs>
          <w:tab w:val="left" w:pos="4140"/>
        </w:tabs>
        <w:spacing w:after="0" w:line="240" w:lineRule="auto"/>
        <w:ind w:right="-1"/>
        <w:rPr>
          <w:rFonts w:ascii="Times New Roman" w:eastAsia="Times New Roman" w:hAnsi="Times New Roman"/>
          <w:b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28"/>
      </w:tblGrid>
      <w:tr w:rsidR="00C86BA0" w:rsidRPr="00C86BA0" w:rsidTr="006054F7">
        <w:trPr>
          <w:trHeight w:val="703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86BA0" w:rsidRPr="00C86BA0" w:rsidRDefault="00C86BA0" w:rsidP="00C86BA0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C86BA0">
              <w:rPr>
                <w:rFonts w:ascii="Times New Roman" w:eastAsia="Times New Roman" w:hAnsi="Times New Roman"/>
                <w:b/>
                <w:lang w:val="sr-Cyrl-CS"/>
              </w:rPr>
              <w:t>КОНТРОЛНА ЛИСТА</w:t>
            </w:r>
          </w:p>
          <w:p w:rsidR="00C86BA0" w:rsidRPr="00C86BA0" w:rsidRDefault="00C86BA0" w:rsidP="00C86BA0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</w:rPr>
            </w:pPr>
            <w:r w:rsidRPr="00C86BA0">
              <w:rPr>
                <w:rFonts w:ascii="Times New Roman" w:eastAsia="Times New Roman" w:hAnsi="Times New Roman"/>
                <w:b/>
                <w:lang w:val="sr-Cyrl-CS"/>
              </w:rPr>
              <w:t xml:space="preserve">  ПЕКАРЕ</w:t>
            </w:r>
          </w:p>
          <w:p w:rsidR="00C86BA0" w:rsidRPr="00345864" w:rsidRDefault="00C86BA0" w:rsidP="00D0299D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</w:rPr>
            </w:pPr>
            <w:r w:rsidRPr="00C86BA0">
              <w:rPr>
                <w:rFonts w:ascii="Times New Roman" w:eastAsia="Times New Roman" w:hAnsi="Times New Roman"/>
                <w:b/>
              </w:rPr>
              <w:t>ШИФРА:</w:t>
            </w:r>
            <w:r w:rsidR="006B6CF3">
              <w:rPr>
                <w:rFonts w:ascii="Times New Roman" w:eastAsia="Times New Roman" w:hAnsi="Times New Roman"/>
                <w:b/>
              </w:rPr>
              <w:t xml:space="preserve"> </w:t>
            </w:r>
            <w:r w:rsidRPr="00C86BA0">
              <w:rPr>
                <w:rFonts w:ascii="Times New Roman" w:eastAsia="Times New Roman" w:hAnsi="Times New Roman"/>
                <w:b/>
              </w:rPr>
              <w:t>КЛ-021-01/0</w:t>
            </w:r>
            <w:r w:rsidR="00345864">
              <w:rPr>
                <w:rFonts w:ascii="Times New Roman" w:eastAsia="Times New Roman" w:hAnsi="Times New Roman"/>
                <w:b/>
              </w:rPr>
              <w:t>8</w:t>
            </w:r>
          </w:p>
        </w:tc>
      </w:tr>
      <w:tr w:rsidR="00C86BA0" w:rsidRPr="007543F5" w:rsidTr="006054F7">
        <w:trPr>
          <w:trHeight w:val="703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86BA0" w:rsidRPr="00507CF6" w:rsidRDefault="00C86BA0" w:rsidP="00CE1D4D">
            <w:pPr>
              <w:tabs>
                <w:tab w:val="left" w:pos="3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CD0696">
              <w:rPr>
                <w:rFonts w:ascii="Times New Roman" w:eastAsia="Times New Roman" w:hAnsi="Times New Roman"/>
                <w:b/>
                <w:lang w:val="sr-Cyrl-CS"/>
              </w:rPr>
              <w:t>Прописи: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 xml:space="preserve"> Закон о санитарном надзору (''Сл. гласник РС'', бр. 125/04), Правилник о општим санитарним условима које морају да испуне објекти који подлежу санитарном надзору (''Сл. гласник РС'', бр</w:t>
            </w:r>
            <w:r w:rsidR="007543F5" w:rsidRPr="00CD0696">
              <w:rPr>
                <w:rFonts w:ascii="Times New Roman" w:eastAsia="Times New Roman" w:hAnsi="Times New Roman"/>
                <w:lang w:val="sr-Cyrl-CS"/>
              </w:rPr>
              <w:t>.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 xml:space="preserve"> 47/06), </w:t>
            </w:r>
            <w:r w:rsidR="004F1F90" w:rsidRPr="00CD0696">
              <w:rPr>
                <w:rFonts w:ascii="Times New Roman" w:hAnsi="Times New Roman"/>
                <w:lang w:val="sr-Cyrl-CS"/>
              </w:rPr>
              <w:t>Правилник о санитарно-хигијенским условима за објекте у којима се обавља производња и промет животних намирница и предмета о</w:t>
            </w:r>
            <w:r w:rsidR="00495681">
              <w:rPr>
                <w:rFonts w:ascii="Times New Roman" w:hAnsi="Times New Roman"/>
                <w:lang w:val="sr-Cyrl-CS"/>
              </w:rPr>
              <w:t>пште употребе (''Сл. гласник РС</w:t>
            </w:r>
            <w:r w:rsidR="00495681">
              <w:rPr>
                <w:rFonts w:ascii="Times New Roman" w:hAnsi="Times New Roman"/>
                <w:lang w:val="sr-Cyrl-RS"/>
              </w:rPr>
              <w:t>''</w:t>
            </w:r>
            <w:r w:rsidR="004F1F90" w:rsidRPr="00CD0696">
              <w:rPr>
                <w:rFonts w:ascii="Times New Roman" w:hAnsi="Times New Roman"/>
                <w:lang w:val="sr-Cyrl-CS"/>
              </w:rPr>
              <w:t xml:space="preserve">, бр. </w:t>
            </w:r>
            <w:hyperlink r:id="rId7" w:tooltip="Pravilnik o sanitarno-higijenskim uslovima za objekte u kojima se obavlja proizvodnja i promet životnih namirnica i predmeta opšte upotrebe (12/02/1997)" w:history="1">
              <w:r w:rsidR="004F1F90" w:rsidRPr="00CD0696">
                <w:rPr>
                  <w:rFonts w:ascii="Times New Roman" w:hAnsi="Times New Roman"/>
                  <w:lang w:val="sr-Cyrl-CS"/>
                </w:rPr>
                <w:t>6/97</w:t>
              </w:r>
            </w:hyperlink>
            <w:r w:rsidR="004F1F90" w:rsidRPr="00CD0696">
              <w:rPr>
                <w:rFonts w:ascii="Times New Roman" w:hAnsi="Times New Roman"/>
                <w:lang w:val="sr-Cyrl-CS"/>
              </w:rPr>
              <w:t>, </w:t>
            </w:r>
            <w:hyperlink r:id="rId8" w:tooltip="Pravilnik o izmenama i dopunama Pravilnika o sanitarno-higijenskim uslovima za objekte u kojima se obavlja proizvodnja i promet životnih namirnica i predmeta opšte upotrebe (21/11/1997)" w:history="1">
              <w:r w:rsidR="004F1F90" w:rsidRPr="00CD0696">
                <w:rPr>
                  <w:rFonts w:ascii="Times New Roman" w:hAnsi="Times New Roman"/>
                  <w:lang w:val="sr-Cyrl-CS"/>
                </w:rPr>
                <w:t>52/97</w:t>
              </w:r>
            </w:hyperlink>
            <w:r w:rsidR="004F1F90" w:rsidRPr="00CD0696">
              <w:rPr>
                <w:rFonts w:ascii="Times New Roman" w:hAnsi="Times New Roman"/>
                <w:lang w:val="sr-Cyrl-CS"/>
              </w:rPr>
              <w:t xml:space="preserve">), 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 xml:space="preserve">Правилник о посебној радној одећи и обући лица која у производњи и промету долазе у непосредни додир са животним намирницама и лица која раде у производњи и промету средстава за одржавање личне хигијене, </w:t>
            </w:r>
            <w:r w:rsidR="00507CF6">
              <w:rPr>
                <w:rFonts w:ascii="Times New Roman" w:eastAsia="Times New Roman" w:hAnsi="Times New Roman"/>
                <w:lang w:val="sr-Cyrl-CS"/>
              </w:rPr>
              <w:t>негу и улепшавање лица и тела (''Сл. гласник СРС''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, бр. 22/74), Закон о безбедности хран</w:t>
            </w:r>
            <w:r w:rsidR="00507CF6">
              <w:rPr>
                <w:rFonts w:ascii="Times New Roman" w:eastAsia="Times New Roman" w:hAnsi="Times New Roman"/>
                <w:lang w:val="sr-Cyrl-CS"/>
              </w:rPr>
              <w:t>е (''Сл. гласник РС'', бр. 41/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09</w:t>
            </w:r>
            <w:r w:rsidR="00507CF6">
              <w:rPr>
                <w:rFonts w:ascii="Times New Roman" w:eastAsia="Times New Roman" w:hAnsi="Times New Roman"/>
                <w:lang w:val="sr-Cyrl-CS"/>
              </w:rPr>
              <w:t>, 17/19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), Правилник о декларисању, означава</w:t>
            </w:r>
            <w:r w:rsidR="00507CF6">
              <w:rPr>
                <w:rFonts w:ascii="Times New Roman" w:eastAsia="Times New Roman" w:hAnsi="Times New Roman"/>
                <w:lang w:val="sr-Cyrl-CS"/>
              </w:rPr>
              <w:t>њу  и рекламирању хране (''Сл. гласник РС'', бр. 19/17, 16/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18</w:t>
            </w:r>
            <w:r w:rsidR="00345864">
              <w:rPr>
                <w:rFonts w:ascii="Times New Roman" w:eastAsia="Times New Roman" w:hAnsi="Times New Roman"/>
              </w:rPr>
              <w:t>,</w:t>
            </w:r>
            <w:r w:rsidR="00345864" w:rsidRPr="00345864">
              <w:rPr>
                <w:rFonts w:ascii="Arial" w:hAnsi="Arial" w:cs="Arial"/>
                <w:color w:val="0D4077"/>
                <w:sz w:val="27"/>
                <w:szCs w:val="27"/>
                <w:shd w:val="clear" w:color="auto" w:fill="FFFFFF"/>
              </w:rPr>
              <w:t xml:space="preserve"> </w:t>
            </w:r>
            <w:r w:rsidR="00345864">
              <w:rPr>
                <w:rFonts w:ascii="Times New Roman" w:eastAsia="Times New Roman" w:hAnsi="Times New Roman"/>
              </w:rPr>
              <w:t>17/20, 118/</w:t>
            </w:r>
            <w:r w:rsidR="00345864" w:rsidRPr="00345864">
              <w:rPr>
                <w:rFonts w:ascii="Times New Roman" w:eastAsia="Times New Roman" w:hAnsi="Times New Roman"/>
              </w:rPr>
              <w:t>20</w:t>
            </w:r>
            <w:r w:rsidR="00345864">
              <w:rPr>
                <w:rFonts w:ascii="Times New Roman" w:eastAsia="Times New Roman" w:hAnsi="Times New Roman"/>
              </w:rPr>
              <w:t xml:space="preserve"> 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 xml:space="preserve">), </w:t>
            </w:r>
            <w:r w:rsidR="00507CF6" w:rsidRPr="00507CF6">
              <w:rPr>
                <w:rFonts w:ascii="Times New Roman" w:eastAsia="Times New Roman" w:hAnsi="Times New Roman"/>
                <w:lang w:val="sr-Latn-RS"/>
              </w:rPr>
              <w:t xml:space="preserve">Правилник о прехрамбеним адитивима </w:t>
            </w:r>
            <w:r w:rsidR="00507CF6">
              <w:rPr>
                <w:rFonts w:ascii="Times New Roman" w:eastAsia="Times New Roman" w:hAnsi="Times New Roman"/>
                <w:lang w:val="sr-Latn-RS"/>
              </w:rPr>
              <w:t>(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>''</w:t>
            </w:r>
            <w:r w:rsidR="00507CF6">
              <w:rPr>
                <w:rFonts w:ascii="Times New Roman" w:eastAsia="Times New Roman" w:hAnsi="Times New Roman"/>
                <w:lang w:val="sr-Latn-RS"/>
              </w:rPr>
              <w:t>Сл. гласник РС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>''</w:t>
            </w:r>
            <w:r w:rsidR="00F37B42">
              <w:rPr>
                <w:rFonts w:ascii="Times New Roman" w:eastAsia="Times New Roman" w:hAnsi="Times New Roman"/>
                <w:lang w:val="sr-Latn-RS"/>
              </w:rPr>
              <w:t>, бр. 53/</w:t>
            </w:r>
            <w:r w:rsidR="00507CF6">
              <w:rPr>
                <w:rFonts w:ascii="Times New Roman" w:eastAsia="Times New Roman" w:hAnsi="Times New Roman"/>
                <w:lang w:val="sr-Latn-RS"/>
              </w:rPr>
              <w:t>18)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 xml:space="preserve">, </w:t>
            </w:r>
            <w:r w:rsidR="00507CF6" w:rsidRPr="00507CF6">
              <w:rPr>
                <w:rFonts w:ascii="Times New Roman" w:eastAsia="Times New Roman" w:hAnsi="Times New Roman"/>
                <w:lang w:val="sr-Latn-RS"/>
              </w:rPr>
              <w:t>Прав</w:t>
            </w:r>
            <w:r w:rsidR="00507CF6">
              <w:rPr>
                <w:rFonts w:ascii="Times New Roman" w:eastAsia="Times New Roman" w:hAnsi="Times New Roman"/>
                <w:lang w:val="sr-Latn-RS"/>
              </w:rPr>
              <w:t>илник о прехрамбеним ензимима (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>''</w:t>
            </w:r>
            <w:r w:rsidR="00507CF6">
              <w:rPr>
                <w:rFonts w:ascii="Times New Roman" w:eastAsia="Times New Roman" w:hAnsi="Times New Roman"/>
                <w:lang w:val="sr-Latn-RS"/>
              </w:rPr>
              <w:t>Сл.гласник РС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>''</w:t>
            </w:r>
            <w:r w:rsidR="00507CF6" w:rsidRPr="00507CF6">
              <w:rPr>
                <w:rFonts w:ascii="Times New Roman" w:eastAsia="Times New Roman" w:hAnsi="Times New Roman"/>
                <w:lang w:val="sr-Latn-RS"/>
              </w:rPr>
              <w:t>,  бр. 51/18</w:t>
            </w:r>
            <w:r w:rsidR="00507CF6">
              <w:rPr>
                <w:rFonts w:ascii="Times New Roman" w:eastAsia="Times New Roman" w:hAnsi="Times New Roman"/>
                <w:lang w:val="sr-Latn-RS"/>
              </w:rPr>
              <w:t>)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 xml:space="preserve">, </w:t>
            </w:r>
            <w:r w:rsidR="00507CF6">
              <w:rPr>
                <w:rFonts w:ascii="Times New Roman" w:eastAsia="Times New Roman" w:hAnsi="Times New Roman"/>
                <w:lang w:val="sr-Latn-RS"/>
              </w:rPr>
              <w:t>Правилник о аромама (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>''</w:t>
            </w:r>
            <w:r w:rsidR="00507CF6">
              <w:rPr>
                <w:rFonts w:ascii="Times New Roman" w:eastAsia="Times New Roman" w:hAnsi="Times New Roman"/>
                <w:lang w:val="sr-Latn-RS"/>
              </w:rPr>
              <w:t>Сл. гласник РС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>''</w:t>
            </w:r>
            <w:r w:rsidR="00507CF6" w:rsidRPr="00507CF6">
              <w:rPr>
                <w:rFonts w:ascii="Times New Roman" w:eastAsia="Times New Roman" w:hAnsi="Times New Roman"/>
                <w:lang w:val="sr-Latn-RS"/>
              </w:rPr>
              <w:t>,  бр. 52/18)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>,</w:t>
            </w:r>
            <w:r w:rsidR="00507CF6" w:rsidRPr="00507CF6"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 w:rsidR="00507CF6" w:rsidRPr="00507CF6">
              <w:rPr>
                <w:rFonts w:ascii="Times New Roman" w:eastAsia="Times New Roman" w:hAnsi="Times New Roman"/>
                <w:lang w:val="sr-Cyrl-RS"/>
              </w:rPr>
              <w:t>Правилник о прехрамбеним и здравственим изјавама које се наводе на декларацији хране (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>''</w:t>
            </w:r>
            <w:r w:rsidR="00507CF6" w:rsidRPr="00507CF6">
              <w:rPr>
                <w:rFonts w:ascii="Times New Roman" w:eastAsia="Times New Roman" w:hAnsi="Times New Roman"/>
                <w:lang w:val="sr-Cyrl-RS"/>
              </w:rPr>
              <w:t>Сл. гласник РС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>''</w:t>
            </w:r>
            <w:r w:rsidR="00507CF6" w:rsidRPr="00507CF6">
              <w:rPr>
                <w:rFonts w:ascii="Times New Roman" w:eastAsia="Times New Roman" w:hAnsi="Times New Roman"/>
                <w:lang w:val="sr-Cyrl-RS"/>
              </w:rPr>
              <w:t>, бр. 51/18</w:t>
            </w:r>
            <w:r w:rsidR="00345864">
              <w:rPr>
                <w:rFonts w:ascii="Times New Roman" w:eastAsia="Times New Roman" w:hAnsi="Times New Roman"/>
              </w:rPr>
              <w:t>, 103/18</w:t>
            </w:r>
            <w:r w:rsidR="00507CF6" w:rsidRPr="00507CF6">
              <w:rPr>
                <w:rFonts w:ascii="Times New Roman" w:eastAsia="Times New Roman" w:hAnsi="Times New Roman"/>
                <w:lang w:val="sr-Cyrl-RS"/>
              </w:rPr>
              <w:t>)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 xml:space="preserve">, </w:t>
            </w:r>
            <w:r w:rsidR="00507CF6" w:rsidRPr="00507CF6">
              <w:rPr>
                <w:rFonts w:ascii="Times New Roman" w:eastAsia="Times New Roman" w:hAnsi="Times New Roman"/>
                <w:lang w:val="sr-Cyrl-RS"/>
              </w:rPr>
              <w:t xml:space="preserve">Правилник о новој храни 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>(''Сл. гласник РС''</w:t>
            </w:r>
            <w:r w:rsidR="00507CF6" w:rsidRPr="00507CF6">
              <w:rPr>
                <w:rFonts w:ascii="Times New Roman" w:eastAsia="Times New Roman" w:hAnsi="Times New Roman"/>
                <w:lang w:val="sr-Cyrl-RS"/>
              </w:rPr>
              <w:t>, бр. 88</w:t>
            </w:r>
            <w:r w:rsidR="00F37B42">
              <w:rPr>
                <w:rFonts w:ascii="Times New Roman" w:eastAsia="Times New Roman" w:hAnsi="Times New Roman"/>
                <w:lang w:val="sr-Cyrl-RS"/>
              </w:rPr>
              <w:t>/</w:t>
            </w:r>
            <w:r w:rsidR="00507CF6" w:rsidRPr="00507CF6">
              <w:rPr>
                <w:rFonts w:ascii="Times New Roman" w:eastAsia="Times New Roman" w:hAnsi="Times New Roman"/>
                <w:lang w:val="sr-Cyrl-RS"/>
              </w:rPr>
              <w:t>18)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 xml:space="preserve">, </w:t>
            </w:r>
            <w:r w:rsidR="00507CF6" w:rsidRPr="00507CF6">
              <w:rPr>
                <w:rFonts w:ascii="Times New Roman" w:eastAsia="Times New Roman" w:hAnsi="Times New Roman"/>
                <w:lang w:val="sr-Cyrl-CS"/>
              </w:rPr>
              <w:t>Закон о хемикалијама (''Сл. гласник РС'', бр. 36/09, 88/10, 92/11, 93/12, 25/15),</w:t>
            </w:r>
            <w:r w:rsidR="00507CF6" w:rsidRPr="00507CF6">
              <w:rPr>
                <w:rFonts w:ascii="Times New Roman" w:eastAsia="Times New Roman" w:hAnsi="Times New Roman"/>
                <w:lang w:val="sr-Latn-RS"/>
              </w:rPr>
              <w:t xml:space="preserve"> 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 xml:space="preserve">Закон о </w:t>
            </w:r>
            <w:r w:rsidR="007543F5" w:rsidRPr="00CD0696">
              <w:rPr>
                <w:rFonts w:ascii="Times New Roman" w:eastAsia="Times New Roman" w:hAnsi="Times New Roman"/>
                <w:lang w:val="sr-Cyrl-CS"/>
              </w:rPr>
              <w:t>биоцидним производима (''Сл. гласник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 xml:space="preserve"> РС'', бр. 36/09, 88/10, 92/11, 25/15), </w:t>
            </w:r>
            <w:proofErr w:type="spellStart"/>
            <w:r w:rsidR="00B06A0E" w:rsidRPr="00B06A0E">
              <w:rPr>
                <w:rFonts w:ascii="Times New Roman" w:eastAsia="Times New Roman" w:hAnsi="Times New Roman"/>
              </w:rPr>
              <w:t>Правилник</w:t>
            </w:r>
            <w:proofErr w:type="spellEnd"/>
            <w:r w:rsidR="00B06A0E" w:rsidRPr="00B06A0E">
              <w:rPr>
                <w:rFonts w:ascii="Times New Roman" w:eastAsia="Times New Roman" w:hAnsi="Times New Roman"/>
                <w:lang w:val="sr-Cyrl-RS"/>
              </w:rPr>
              <w:t xml:space="preserve"> о хигијенској исправности воде за пиће </w:t>
            </w:r>
            <w:r w:rsidR="00B06A0E" w:rsidRPr="00B06A0E">
              <w:rPr>
                <w:rFonts w:ascii="Times New Roman" w:eastAsia="Times New Roman" w:hAnsi="Times New Roman"/>
              </w:rPr>
              <w:t>(</w:t>
            </w:r>
            <w:r w:rsidR="00B06A0E" w:rsidRPr="00B06A0E">
              <w:rPr>
                <w:rFonts w:ascii="Times New Roman" w:eastAsia="Times New Roman" w:hAnsi="Times New Roman"/>
                <w:lang w:val="sr-Cyrl-RS"/>
              </w:rPr>
              <w:t>''</w:t>
            </w:r>
            <w:proofErr w:type="spellStart"/>
            <w:r w:rsidR="00B06A0E" w:rsidRPr="00B06A0E">
              <w:rPr>
                <w:rFonts w:ascii="Times New Roman" w:eastAsia="Times New Roman" w:hAnsi="Times New Roman"/>
              </w:rPr>
              <w:t>Сл</w:t>
            </w:r>
            <w:proofErr w:type="spellEnd"/>
            <w:r w:rsidR="00B06A0E" w:rsidRPr="00B06A0E">
              <w:rPr>
                <w:rFonts w:ascii="Times New Roman" w:eastAsia="Times New Roman" w:hAnsi="Times New Roman"/>
              </w:rPr>
              <w:t xml:space="preserve">. </w:t>
            </w:r>
            <w:r w:rsidR="00B06A0E" w:rsidRPr="00B06A0E">
              <w:rPr>
                <w:rFonts w:ascii="Times New Roman" w:eastAsia="Times New Roman" w:hAnsi="Times New Roman"/>
                <w:lang w:val="sr-Cyrl-RS"/>
              </w:rPr>
              <w:t>лист СРЈ'',</w:t>
            </w:r>
            <w:r w:rsidR="00B06A0E" w:rsidRPr="00B06A0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B06A0E" w:rsidRPr="00B06A0E">
              <w:rPr>
                <w:rFonts w:ascii="Times New Roman" w:eastAsia="Times New Roman" w:hAnsi="Times New Roman"/>
              </w:rPr>
              <w:t>бр</w:t>
            </w:r>
            <w:proofErr w:type="spellEnd"/>
            <w:r w:rsidR="00B06A0E" w:rsidRPr="00B06A0E">
              <w:rPr>
                <w:rFonts w:ascii="Times New Roman" w:eastAsia="Times New Roman" w:hAnsi="Times New Roman"/>
              </w:rPr>
              <w:t xml:space="preserve">. </w:t>
            </w:r>
            <w:r w:rsidR="00B06A0E" w:rsidRPr="00B06A0E">
              <w:rPr>
                <w:rFonts w:ascii="Times New Roman" w:eastAsia="Times New Roman" w:hAnsi="Times New Roman"/>
                <w:lang w:val="sr-Cyrl-RS"/>
              </w:rPr>
              <w:t>42</w:t>
            </w:r>
            <w:r w:rsidR="00B06A0E" w:rsidRPr="00B06A0E">
              <w:rPr>
                <w:rFonts w:ascii="Times New Roman" w:eastAsia="Times New Roman" w:hAnsi="Times New Roman"/>
              </w:rPr>
              <w:t>/</w:t>
            </w:r>
            <w:r w:rsidR="00B06A0E" w:rsidRPr="00B06A0E">
              <w:rPr>
                <w:rFonts w:ascii="Times New Roman" w:eastAsia="Times New Roman" w:hAnsi="Times New Roman"/>
                <w:lang w:val="sr-Cyrl-RS"/>
              </w:rPr>
              <w:t>98 44/99,'' Сл. гласник РС'', бр. 28/19)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, Закон о заштити становништва од заразних болест</w:t>
            </w:r>
            <w:r w:rsidR="00F37B42">
              <w:rPr>
                <w:rFonts w:ascii="Times New Roman" w:eastAsia="Times New Roman" w:hAnsi="Times New Roman"/>
                <w:lang w:val="sr-Cyrl-CS"/>
              </w:rPr>
              <w:t>и (''Сл. гласник РС'', бр. 15/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16</w:t>
            </w:r>
            <w:r w:rsidR="000D01CB">
              <w:rPr>
                <w:rFonts w:ascii="Times New Roman" w:eastAsia="Times New Roman" w:hAnsi="Times New Roman"/>
                <w:lang w:val="sr-Cyrl-CS"/>
              </w:rPr>
              <w:t>, 68/20</w:t>
            </w:r>
            <w:r w:rsidR="00345864">
              <w:rPr>
                <w:rFonts w:ascii="Times New Roman" w:eastAsia="Times New Roman" w:hAnsi="Times New Roman"/>
              </w:rPr>
              <w:t>, 136/20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), Правилник о обавезним здравственим прегледима одређених категорија запослених лица у објектима под санитарним надзором, обавезним и препорученим здравственим прегледима којима подлежу одређене категорије становништ</w:t>
            </w:r>
            <w:r w:rsidR="00940E4B">
              <w:rPr>
                <w:rFonts w:ascii="Times New Roman" w:eastAsia="Times New Roman" w:hAnsi="Times New Roman"/>
                <w:lang w:val="sr-Cyrl-CS"/>
              </w:rPr>
              <w:t>ва (''Сл. гласник РС'', бр. 3/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17), Правилник о програму обуке за стицање основних знања о личној хигијени и мерама заштите од заразних болести, начину његовог спровођења, висини трошкова, накнади за ра</w:t>
            </w:r>
            <w:r w:rsidR="00940E4B">
              <w:rPr>
                <w:rFonts w:ascii="Times New Roman" w:eastAsia="Times New Roman" w:hAnsi="Times New Roman"/>
                <w:lang w:val="sr-Cyrl-CS"/>
              </w:rPr>
              <w:t>д комисија и осталим питањима (''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Сл</w:t>
            </w:r>
            <w:r w:rsidR="007543F5" w:rsidRPr="00CD0696">
              <w:rPr>
                <w:rFonts w:ascii="Times New Roman" w:eastAsia="Times New Roman" w:hAnsi="Times New Roman"/>
                <w:lang w:val="sr-Cyrl-CS"/>
              </w:rPr>
              <w:t>.</w:t>
            </w:r>
            <w:r w:rsidR="00940E4B">
              <w:rPr>
                <w:rFonts w:ascii="Times New Roman" w:eastAsia="Times New Roman" w:hAnsi="Times New Roman"/>
                <w:lang w:val="sr-Cyrl-CS"/>
              </w:rPr>
              <w:t xml:space="preserve"> гласник РС'', бр. 15/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17), Закон о заштити становништва од изложености дуванском диму</w:t>
            </w:r>
            <w:r w:rsidR="00940E4B">
              <w:rPr>
                <w:rFonts w:ascii="Times New Roman" w:eastAsia="Times New Roman" w:hAnsi="Times New Roman"/>
                <w:lang w:val="sr-Cyrl-CS"/>
              </w:rPr>
              <w:t xml:space="preserve"> (''Сл. гласник РС'', бр. 30/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10), Прaвилник o oблику и сaдржajу знaкa зaбрaнe пушeњa и знaкa дa je пушeњe дoзвoљeнo у oдрeђeнoм прoстoру, нaчину истицaњa тих знaкoвa, oбрaсцу извeштaja o пoврeди зaбрaнe пушeњa, врсти пoтрeбних дoкaзa o пушeњу и нaчину нa кojи сe oни прикупљajу и нa кojи сe утврђуje присуствo дувaнскoг димa у прoстoру у кoмe je пушeњe зaбрaњeнo, кao и o oбрaсцу зa нaплaт</w:t>
            </w:r>
            <w:r w:rsidR="00940E4B">
              <w:rPr>
                <w:rFonts w:ascii="Times New Roman" w:eastAsia="Times New Roman" w:hAnsi="Times New Roman"/>
                <w:lang w:val="sr-Cyrl-CS"/>
              </w:rPr>
              <w:t>у нoвчaнe кaзнe нa лицу мeстa (''Сл. гласник РС'', бр. 73/10 и 89/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17)</w:t>
            </w:r>
          </w:p>
        </w:tc>
      </w:tr>
    </w:tbl>
    <w:p w:rsidR="00C86BA0" w:rsidRPr="00CB7288" w:rsidRDefault="00C86BA0" w:rsidP="00AC6B24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43458" w:rsidRPr="00CD0696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CD0696">
        <w:rPr>
          <w:rFonts w:ascii="Times New Roman" w:eastAsia="Times New Roman" w:hAnsi="Times New Roman"/>
          <w:lang w:val="sr-Cyrl-CS"/>
        </w:rPr>
        <w:t>Назив објекта:</w:t>
      </w:r>
    </w:p>
    <w:p w:rsidR="00143458" w:rsidRPr="00CD0696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CD0696">
        <w:rPr>
          <w:rFonts w:ascii="Times New Roman" w:eastAsia="Times New Roman" w:hAnsi="Times New Roman"/>
          <w:lang w:val="sr-Cyrl-CS"/>
        </w:rPr>
        <w:t>______________________________________________________________________________</w:t>
      </w:r>
    </w:p>
    <w:p w:rsidR="00143458" w:rsidRPr="00CD0696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CD0696">
        <w:rPr>
          <w:rFonts w:ascii="Times New Roman" w:eastAsia="Times New Roman" w:hAnsi="Times New Roman"/>
          <w:lang w:val="sr-Cyrl-CS"/>
        </w:rPr>
        <w:t xml:space="preserve">Одговорно лице: </w:t>
      </w:r>
    </w:p>
    <w:p w:rsidR="00143458" w:rsidRPr="00CD0696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CD0696">
        <w:rPr>
          <w:rFonts w:ascii="Times New Roman" w:eastAsia="Times New Roman" w:hAnsi="Times New Roman"/>
          <w:lang w:val="sr-Cyrl-CS"/>
        </w:rPr>
        <w:t>______________________________________________________________________________</w:t>
      </w:r>
    </w:p>
    <w:p w:rsidR="00143458" w:rsidRPr="00CD0696" w:rsidRDefault="00143458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3"/>
        <w:gridCol w:w="1391"/>
        <w:gridCol w:w="1484"/>
      </w:tblGrid>
      <w:tr w:rsidR="00BF1329" w:rsidRPr="00BF1329" w:rsidTr="00BF1329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29" w:rsidRPr="00BF1329" w:rsidRDefault="00BF1329" w:rsidP="00BF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BF1329">
              <w:rPr>
                <w:rFonts w:ascii="Times New Roman" w:hAnsi="Times New Roman"/>
                <w:b/>
                <w:lang w:val="sr-Cyrl-CS"/>
              </w:rPr>
              <w:t>ПОДАЦИ О НАДЗИРАНОМ СУБЈЕКТУ</w:t>
            </w:r>
          </w:p>
        </w:tc>
      </w:tr>
      <w:tr w:rsidR="00BF1329" w:rsidRPr="00BF1329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29" w:rsidRPr="00BF1329" w:rsidRDefault="00BF1329" w:rsidP="00BF132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BF1329">
              <w:rPr>
                <w:rFonts w:ascii="Times New Roman" w:eastAsia="Times New Roman" w:hAnsi="Times New Roman"/>
                <w:lang w:val="sr-Cyrl-RS"/>
              </w:rPr>
              <w:t>Надзирани субјект је уписан у регистар надлежног органа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1329" w:rsidRPr="00BF1329" w:rsidRDefault="00BF1329" w:rsidP="00BF13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1329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BF1329">
              <w:rPr>
                <w:rFonts w:ascii="Times New Roman" w:eastAsia="Times New Roman" w:hAnsi="Times New Roman"/>
                <w:lang w:val="sr-Cyrl-RS"/>
              </w:rPr>
              <w:t xml:space="preserve"> да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29" w:rsidRPr="00BF1329" w:rsidRDefault="00BF1329" w:rsidP="00BF13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1329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BF1329">
              <w:rPr>
                <w:rFonts w:ascii="Times New Roman" w:eastAsia="Times New Roman" w:hAnsi="Times New Roman"/>
                <w:lang w:val="sr-Cyrl-RS"/>
              </w:rPr>
              <w:t xml:space="preserve"> не</w:t>
            </w:r>
          </w:p>
        </w:tc>
      </w:tr>
      <w:tr w:rsidR="00BF1329" w:rsidRPr="00BF1329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29" w:rsidRPr="00BF1329" w:rsidRDefault="00BF1329" w:rsidP="00BF132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BF1329">
              <w:rPr>
                <w:rFonts w:ascii="Times New Roman" w:eastAsia="Times New Roman" w:hAnsi="Times New Roman"/>
                <w:lang w:val="sr-Cyrl-RS"/>
              </w:rPr>
              <w:t>Поседује сагласност надлежног органа/ пријаву надлежном органу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1329" w:rsidRPr="00BF1329" w:rsidRDefault="00BF1329" w:rsidP="00BF13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1329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BF1329">
              <w:rPr>
                <w:rFonts w:ascii="Times New Roman" w:eastAsia="Times New Roman" w:hAnsi="Times New Roman"/>
                <w:lang w:val="sr-Cyrl-RS"/>
              </w:rPr>
              <w:t xml:space="preserve"> да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29" w:rsidRPr="00BF1329" w:rsidRDefault="00BF1329" w:rsidP="00BF13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1329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BF1329">
              <w:rPr>
                <w:rFonts w:ascii="Times New Roman" w:eastAsia="Times New Roman" w:hAnsi="Times New Roman"/>
                <w:lang w:val="sr-Cyrl-RS"/>
              </w:rPr>
              <w:t xml:space="preserve"> не</w:t>
            </w:r>
          </w:p>
        </w:tc>
      </w:tr>
      <w:tr w:rsidR="00BF1329" w:rsidRPr="00BF1329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29" w:rsidRPr="00BF1329" w:rsidRDefault="00BF1329" w:rsidP="00BF13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BF1329">
              <w:rPr>
                <w:rFonts w:ascii="Times New Roman" w:eastAsia="Times New Roman" w:hAnsi="Times New Roman"/>
                <w:bCs/>
                <w:lang w:val="sr-Cyrl-RS"/>
              </w:rPr>
              <w:t>Уколико је одговор на питање под тачком 1 и/или 2 негативан, надзирани субјекат се сматра нерегистрованим и надзор се врши у складу са одредбом члана 33. Закона о инспекцијском надзору</w:t>
            </w:r>
          </w:p>
        </w:tc>
      </w:tr>
    </w:tbl>
    <w:p w:rsidR="00BF1329" w:rsidRDefault="00BF1329" w:rsidP="00D85583">
      <w:pPr>
        <w:spacing w:after="0"/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143458" w:rsidRPr="00CD0696" w:rsidTr="00BF1329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58" w:rsidRPr="00CD0696" w:rsidRDefault="00143458" w:rsidP="00C86BA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sr-Cyrl-CS"/>
              </w:rPr>
            </w:pPr>
            <w:r w:rsidRPr="00CD0696">
              <w:rPr>
                <w:rFonts w:ascii="Times New Roman" w:hAnsi="Times New Roman"/>
                <w:b/>
                <w:lang w:val="sr-Cyrl-CS"/>
              </w:rPr>
              <w:t>ОПШТИ САНИТАРНИ УСЛОВИ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 xml:space="preserve">Објекат </w:t>
            </w:r>
            <w:r w:rsidR="004D3ACC" w:rsidRPr="00CD0696">
              <w:rPr>
                <w:sz w:val="22"/>
                <w:szCs w:val="22"/>
                <w:lang w:val="sr-Cyrl-CS"/>
              </w:rPr>
              <w:t xml:space="preserve">није </w:t>
            </w:r>
            <w:r w:rsidRPr="00CD0696">
              <w:rPr>
                <w:sz w:val="22"/>
                <w:szCs w:val="22"/>
                <w:lang w:val="sr-Cyrl-CS"/>
              </w:rPr>
              <w:t>изложен штетним утицајима из непосредног окружења (депоније, нехигијенски отворени канали, несаниране септичке јаме, отпадне воде...)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Обезбеђено континуирано снабдевање текућом топлом и хладном хигијенски исправном водом за пиће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FD347A" w:rsidRPr="00CD0696" w:rsidRDefault="00E15E14" w:rsidP="00FD347A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Обје</w:t>
            </w:r>
            <w:r w:rsidR="004D3ACC" w:rsidRPr="00CD0696">
              <w:rPr>
                <w:sz w:val="22"/>
                <w:szCs w:val="22"/>
                <w:lang w:val="sr-Cyrl-CS"/>
              </w:rPr>
              <w:t xml:space="preserve">кат </w:t>
            </w:r>
            <w:r w:rsidR="00FD347A" w:rsidRPr="00CD0696">
              <w:rPr>
                <w:sz w:val="22"/>
                <w:szCs w:val="22"/>
                <w:lang w:val="sr-Cyrl-CS"/>
              </w:rPr>
              <w:t xml:space="preserve">се снадбева водом за пиће (подвуци) </w:t>
            </w:r>
          </w:p>
          <w:p w:rsidR="00FD347A" w:rsidRPr="00CD0696" w:rsidRDefault="00FD347A" w:rsidP="00976A66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sr-Cyrl-CS"/>
              </w:rPr>
            </w:pPr>
            <w:r w:rsidRPr="00CD0696">
              <w:rPr>
                <w:lang w:val="sr-Cyrl-CS"/>
              </w:rPr>
              <w:t>из јавне водоводне мреже</w:t>
            </w:r>
          </w:p>
          <w:p w:rsidR="004D3ACC" w:rsidRPr="00CD0696" w:rsidRDefault="00FD347A" w:rsidP="00976A66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из сопствених бунара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Утврђује се хигијенска исправност воде за пиће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Врши се дезинфекција воде за пићеиз сопствених бунара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 xml:space="preserve">Одређене </w:t>
            </w:r>
            <w:r w:rsidR="004D3ACC" w:rsidRPr="00CD0696">
              <w:rPr>
                <w:sz w:val="22"/>
                <w:szCs w:val="22"/>
                <w:lang w:val="sr-Cyrl-CS"/>
              </w:rPr>
              <w:t xml:space="preserve">су </w:t>
            </w:r>
            <w:r w:rsidRPr="00CD0696">
              <w:rPr>
                <w:sz w:val="22"/>
                <w:szCs w:val="22"/>
                <w:lang w:val="sr-Cyrl-CS"/>
              </w:rPr>
              <w:t>зоне санитарне заштите изворишта водоснабдевања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На свим местима потрошње воде на којима постоји могућност загађења мреже постављени вентили против повратне сифонаже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D3ACC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 xml:space="preserve">Објекат прикључен </w:t>
            </w:r>
            <w:r w:rsidR="004D3ACC" w:rsidRPr="00CD0696">
              <w:rPr>
                <w:sz w:val="22"/>
                <w:szCs w:val="22"/>
                <w:lang w:val="sr-Cyrl-CS"/>
              </w:rPr>
              <w:t>(подвуци)</w:t>
            </w:r>
          </w:p>
          <w:p w:rsidR="004D3ACC" w:rsidRPr="00CD0696" w:rsidRDefault="00E15E14" w:rsidP="00976A66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на канализациону мрежу</w:t>
            </w:r>
          </w:p>
          <w:p w:rsidR="00E15E14" w:rsidRPr="00CD0696" w:rsidRDefault="004D3ACC" w:rsidP="00976A66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на непропусну септичку јаму одговарајућег капацитета израђену по пројекту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E15E14" w:rsidRPr="00CD0696" w:rsidRDefault="00E15E14" w:rsidP="008508E7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Чврсте отпадне материја се прикупљају у хигијенске посуде од нерђајућег материјала са поклопце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Коначна диспозиција чврстих отпадних материја из објекта се обавља у специјалним контејнерима или кантама са поклопцима погодним за чишћење прање и дезинфекцију,смештеним на посебно одређеном,бетонираном делу дворишта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Обезбеђено вештачко осветљење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Светиљке у пекари постављене тако да у случају њиховог прскања(експлозије)комади не могу доспети у производ који се припрема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Обезбеђено природно осветљење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Обезбеђена природна вентилација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Обезбеђена вештачка вентилација израђена по пропису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E15E14" w:rsidRPr="00CD0696" w:rsidRDefault="00E15E14" w:rsidP="00264655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Вентилациони канали и филтери се редовно одржавају према упутству произвођача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Обезбеђено грејање на начин којим се не угрожава обављање делатности и не нарушава хигијенско стање у објекту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Просторије функционално повезане (спречено укрштање путева чисто- прљаво)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Врата и прозори без оштећења, погодни за 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Врата и прозори чисти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 xml:space="preserve">Подне површине обложене материјалом отпорним на механичкои хемијско дејство средстава за чишћење прање и дезинфекцију, </w:t>
            </w:r>
            <w:r w:rsidRPr="00CD0696">
              <w:rPr>
                <w:sz w:val="22"/>
                <w:szCs w:val="22"/>
                <w:lang w:val="sr-Cyrl-CS"/>
              </w:rPr>
              <w:lastRenderedPageBreak/>
              <w:t xml:space="preserve">равне, без оштећења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lastRenderedPageBreak/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lastRenderedPageBreak/>
              <w:t>Углови између зидова и пода заобљени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Подне површине чисте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 xml:space="preserve">Зидови глатки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Зидови производних просторија пекаре обложени керамчим плочицама или неким другим водотпорним матријалом погодним за чишћење,прање и дезинфекцију до висине од најмање 2,00 метра од пода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Зидови чисти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Таванице глатке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Таванице чисте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Цевоводи и инсталације постављени тако да са зидном површином не стварају скривене углове неприступачне за чишћење,прање и техничко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Опрема уређаји и намештај погодни за хигијенско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Распоред опреме уређаја и намештаја обезбеђује несметан приступ ради техничког и хигијенског одржавања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На опреми и уређајима са температурним режимом видљива сигнализација температуре.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Води се контролна листа одржавања оптималне температуре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852F2B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Објекат заштићен од продора инсеката, глодара и птица на прописан начин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852F2B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 xml:space="preserve">Постоји уговор за обављање дезинсекције и дератизације са овлашћеном </w:t>
            </w:r>
            <w:r w:rsidR="00852F2B" w:rsidRPr="00CD0696">
              <w:rPr>
                <w:noProof/>
                <w:sz w:val="22"/>
                <w:szCs w:val="22"/>
                <w:lang w:val="sr-Cyrl-CS"/>
              </w:rPr>
              <w:t>установом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852F2B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Постоји доказ о извршеној превентивној дезинсекцији и дератизацији објекта од стране овлашћене установе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852F2B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Обезбеђена наменска превозна средства видно означена и обележена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E73C13" w:rsidRPr="00CD0696" w:rsidRDefault="00E73C13" w:rsidP="00D85583">
      <w:pPr>
        <w:spacing w:after="0"/>
        <w:rPr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276"/>
        <w:gridCol w:w="1842"/>
      </w:tblGrid>
      <w:tr w:rsidR="00CD6D49" w:rsidRPr="00CD0696" w:rsidTr="004D3AC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D49" w:rsidRPr="00CD0696" w:rsidRDefault="00CD6D49" w:rsidP="00C86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CD0696">
              <w:rPr>
                <w:rFonts w:ascii="Times New Roman" w:hAnsi="Times New Roman"/>
                <w:b/>
                <w:lang w:val="sr-Cyrl-CS"/>
              </w:rPr>
              <w:t>ПРОСТОРИЈЕ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E15E14" w:rsidRPr="00CD0696" w:rsidRDefault="00E15E14" w:rsidP="004D3AC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D0696">
              <w:rPr>
                <w:rFonts w:ascii="Times New Roman" w:hAnsi="Times New Roman"/>
                <w:lang w:val="sr-Cyrl-CS"/>
              </w:rPr>
              <w:t>Обезбеђене просторије у којима се обављају производни и други радни процеси(производне просторије)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E15E14" w:rsidRPr="00CD0696" w:rsidRDefault="00E15E14" w:rsidP="004D3AC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D0696">
              <w:rPr>
                <w:rFonts w:ascii="Times New Roman" w:hAnsi="Times New Roman"/>
                <w:lang w:val="sr-Cyrl-CS"/>
              </w:rPr>
              <w:t>У производним просторијама пекаре обезбеђена просторија или простор са дводелном судопером са топлом и хладном текућом водом,за прање прибора за рад и посуђа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E15E14" w:rsidRPr="00CD0696" w:rsidRDefault="00E15E14" w:rsidP="004D3AC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D0696">
              <w:rPr>
                <w:rFonts w:ascii="Times New Roman" w:hAnsi="Times New Roman"/>
                <w:lang w:val="sr-Cyrl-CS"/>
              </w:rPr>
              <w:t>Обезбеђене просторије у којима се складиште сировине,матријали за паковање,готови производи,помоћни материјали и повратна амбалажа(магацинске просторије)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E15E14" w:rsidRPr="00CD0696" w:rsidRDefault="00E15E14" w:rsidP="004D3AC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D0696">
              <w:rPr>
                <w:rFonts w:ascii="Times New Roman" w:hAnsi="Times New Roman"/>
                <w:lang w:val="sr-Cyrl-CS"/>
              </w:rPr>
              <w:t>Обезбеђене просторије које служе за хигијенске,санитарне и друге потребе запослених у објекту(помоћне просторије,гардеробе,купатила,тоалети)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E15E14" w:rsidRPr="00CD0696" w:rsidRDefault="00E15E14" w:rsidP="004D3AC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D0696">
              <w:rPr>
                <w:rFonts w:ascii="Times New Roman" w:hAnsi="Times New Roman"/>
                <w:lang w:val="sr-Cyrl-CS"/>
              </w:rPr>
              <w:t>Обезбеђена посебна просторија или простор за држање прибора и средстава за прање,чишћење и дезинфекцију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E15E14" w:rsidRPr="00CD0696" w:rsidRDefault="00E15E14" w:rsidP="004D3AC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D0696">
              <w:rPr>
                <w:rFonts w:ascii="Times New Roman" w:hAnsi="Times New Roman"/>
                <w:lang w:val="sr-Cyrl-CS"/>
              </w:rPr>
              <w:t>Број,величина и распоред производних просторија у пекари одговара технолошком процесу који се у њима одвија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E15E14" w:rsidRPr="00CD0696" w:rsidRDefault="00E15E14" w:rsidP="004D3AC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D0696">
              <w:rPr>
                <w:rFonts w:ascii="Times New Roman" w:hAnsi="Times New Roman"/>
                <w:lang w:val="sr-Cyrl-CS"/>
              </w:rPr>
              <w:t>Обезбеђен посебан улаз за пријем хране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CD6D49" w:rsidRPr="00CD0696" w:rsidRDefault="00CD6D49" w:rsidP="00E73C13">
      <w:pPr>
        <w:spacing w:after="0" w:line="240" w:lineRule="auto"/>
        <w:rPr>
          <w:lang w:val="sr-Cyrl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0A79DF" w:rsidRPr="00CD0696" w:rsidTr="004D3AC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9DF" w:rsidRPr="00CD0696" w:rsidRDefault="006E312A" w:rsidP="00C86BA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sr-Cyrl-CS"/>
              </w:rPr>
            </w:pPr>
            <w:r w:rsidRPr="00CD0696">
              <w:rPr>
                <w:rFonts w:ascii="Times New Roman" w:hAnsi="Times New Roman"/>
                <w:b/>
                <w:lang w:val="sr-Cyrl-CS"/>
              </w:rPr>
              <w:t xml:space="preserve">НАЧИН </w:t>
            </w:r>
            <w:r w:rsidR="000A79DF" w:rsidRPr="00CD0696">
              <w:rPr>
                <w:rFonts w:ascii="Times New Roman" w:hAnsi="Times New Roman"/>
                <w:b/>
                <w:lang w:val="sr-Cyrl-CS"/>
              </w:rPr>
              <w:t>ОДРЖАВАЊ</w:t>
            </w:r>
            <w:r w:rsidRPr="00CD0696">
              <w:rPr>
                <w:rFonts w:ascii="Times New Roman" w:hAnsi="Times New Roman"/>
                <w:b/>
                <w:lang w:val="sr-Cyrl-CS"/>
              </w:rPr>
              <w:t>А</w:t>
            </w:r>
            <w:r w:rsidR="000A79DF" w:rsidRPr="00CD0696">
              <w:rPr>
                <w:rFonts w:ascii="Times New Roman" w:hAnsi="Times New Roman"/>
                <w:b/>
                <w:lang w:val="sr-Cyrl-CS"/>
              </w:rPr>
              <w:t xml:space="preserve"> ХИГИЈЕНЕ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Обезбеђена точећа места намењена за прање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lastRenderedPageBreak/>
              <w:t>Обезбеђен  прибор и средства за прање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Обезбеђени уређаји/средства за сушење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Обезбеђена средства за дезинфекцију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Постоји видно истакнута писана процедура прања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Врши се дезинфекција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Врши се дезинфекција просторија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Врши се дезинфекција намештаја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Врши се дезинфекција радних површина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Врши се дезинфекција прибора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Врши се дезинфекција наменских превозних средстава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Врши се хигијенско одржавање контејнера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Постоје писане процедуре о чишћењу и одржавању објекта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Постоје радна упутства о санитацији појединих делова објекта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4D3ACC" w:rsidP="004D3ACC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Није п</w:t>
            </w:r>
            <w:r w:rsidR="00E15E14" w:rsidRPr="00CD0696">
              <w:rPr>
                <w:sz w:val="22"/>
                <w:szCs w:val="22"/>
                <w:lang w:val="sr-Cyrl-CS"/>
              </w:rPr>
              <w:t>римећено присуство инсеката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4D3ACC" w:rsidP="004D3ACC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Није п</w:t>
            </w:r>
            <w:r w:rsidR="00E15E14" w:rsidRPr="00CD0696">
              <w:rPr>
                <w:sz w:val="22"/>
                <w:szCs w:val="22"/>
                <w:lang w:val="sr-Cyrl-CS"/>
              </w:rPr>
              <w:t>римећено присуство/трагови глодара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4D3ACC" w:rsidP="004D3ACC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Није п</w:t>
            </w:r>
            <w:r w:rsidR="00E15E14" w:rsidRPr="00CD0696">
              <w:rPr>
                <w:sz w:val="22"/>
                <w:szCs w:val="22"/>
                <w:lang w:val="sr-Cyrl-CS"/>
              </w:rPr>
              <w:t xml:space="preserve">римећено присуство/ трагови птица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787724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Хемикалије које се користе за санитацију се чувају у затвореним и обележеним контејнерима, просторијама или ормарима, без контакта са храном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4D3ACC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 xml:space="preserve">Постоји списак хемикалија (тип, произвођач и начин примене) одобрених за коришћење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D13EE2" w:rsidRPr="00D85583" w:rsidRDefault="00D13EE2" w:rsidP="00D85583">
      <w:pPr>
        <w:spacing w:after="0"/>
      </w:pPr>
    </w:p>
    <w:tbl>
      <w:tblPr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7"/>
        <w:gridCol w:w="1326"/>
      </w:tblGrid>
      <w:tr w:rsidR="00BF587A" w:rsidRPr="00CD0696" w:rsidTr="00E73C1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7A" w:rsidRPr="00CD0696" w:rsidRDefault="00BF587A" w:rsidP="00C86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CD0696">
              <w:rPr>
                <w:rFonts w:ascii="Times New Roman" w:hAnsi="Times New Roman"/>
                <w:b/>
                <w:lang w:val="sr-Cyrl-CS"/>
              </w:rPr>
              <w:t>ХРАНА</w:t>
            </w:r>
          </w:p>
        </w:tc>
      </w:tr>
      <w:tr w:rsidR="00E15E14" w:rsidRPr="00CD0696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 xml:space="preserve">Пријем и тријажа хране обавља се по стандардима </w:t>
            </w:r>
            <w:r w:rsidR="004D3ACC" w:rsidRPr="00CD0696">
              <w:rPr>
                <w:sz w:val="22"/>
                <w:szCs w:val="22"/>
                <w:lang w:val="sr-Cyrl-CS"/>
              </w:rPr>
              <w:t>H</w:t>
            </w:r>
            <w:r w:rsidRPr="00CD0696">
              <w:rPr>
                <w:sz w:val="22"/>
                <w:szCs w:val="22"/>
                <w:lang w:val="sr-Cyrl-CS"/>
              </w:rPr>
              <w:t>А</w:t>
            </w:r>
            <w:r w:rsidR="004D3ACC" w:rsidRPr="00CD0696">
              <w:rPr>
                <w:sz w:val="22"/>
                <w:szCs w:val="22"/>
                <w:lang w:val="sr-Cyrl-CS"/>
              </w:rPr>
              <w:t>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CD6D49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Храна се складишти и чува на хигијенски начин(подметачи,полице,палете,расхладни уређаји)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Храна се чува по упутству произвиђача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Храна је означена и декларисана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CD0696">
              <w:rPr>
                <w:lang w:val="sr-Cyrl-CS"/>
              </w:rPr>
              <w:t>Контролом документације може да се идентификује сваки субјекат од кога је набављена храна и сваки субјекат који се даље снабдева храном (доступност података о следљивости)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lang w:val="sr-Cyrl-CS"/>
              </w:rPr>
            </w:pPr>
            <w:r w:rsidRPr="00CD0696">
              <w:rPr>
                <w:lang w:val="sr-Cyrl-CS"/>
              </w:rPr>
              <w:t>Успостављен  је систем за осигурање безбедности хране у скаду са принципима добре произвођачке и хигијенске праксе и</w:t>
            </w:r>
            <w:r w:rsidRPr="00CD0696">
              <w:rPr>
                <w:sz w:val="22"/>
                <w:szCs w:val="22"/>
                <w:lang w:val="sr-Cyrl-CS"/>
              </w:rPr>
              <w:t>HACCP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D0527D">
            <w:pPr>
              <w:pStyle w:val="ListParagraph"/>
              <w:numPr>
                <w:ilvl w:val="0"/>
                <w:numId w:val="8"/>
              </w:numPr>
              <w:ind w:left="426"/>
              <w:rPr>
                <w:lang w:val="sr-Cyrl-CS"/>
              </w:rPr>
            </w:pPr>
            <w:r w:rsidRPr="00CD0696">
              <w:rPr>
                <w:lang w:val="sr-Cyrl-CS"/>
              </w:rPr>
              <w:t>Користи се упутство за добру произвођачку и хигијенску праксу и примену</w:t>
            </w:r>
            <w:r w:rsidRPr="00CD0696">
              <w:rPr>
                <w:sz w:val="22"/>
                <w:szCs w:val="22"/>
                <w:lang w:val="sr-Cyrl-CS"/>
              </w:rPr>
              <w:t>HACCP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BF587A" w:rsidRPr="00CD0696" w:rsidRDefault="00BF587A" w:rsidP="00E73C13">
      <w:pPr>
        <w:spacing w:after="0" w:line="240" w:lineRule="auto"/>
        <w:rPr>
          <w:lang w:val="sr-Cyrl-CS"/>
        </w:rPr>
      </w:pPr>
    </w:p>
    <w:tbl>
      <w:tblPr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7"/>
        <w:gridCol w:w="1326"/>
      </w:tblGrid>
      <w:tr w:rsidR="00CE38CF" w:rsidRPr="00CD0696" w:rsidTr="00E73C1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CF" w:rsidRPr="00CD0696" w:rsidRDefault="00CE38CF" w:rsidP="00C86BA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sr-Cyrl-CS"/>
              </w:rPr>
            </w:pPr>
            <w:r w:rsidRPr="00CD0696">
              <w:rPr>
                <w:rFonts w:ascii="Times New Roman" w:hAnsi="Times New Roman"/>
                <w:b/>
                <w:lang w:val="sr-Cyrl-CS"/>
              </w:rPr>
              <w:t>ЗАПОСЛЕНА ЛИЦА</w:t>
            </w:r>
          </w:p>
        </w:tc>
      </w:tr>
      <w:tr w:rsidR="00E15E14" w:rsidRPr="00CD0696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1D5153" w:rsidP="001D5153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Сва запослена лица која подлежу обавезном здравственом прегледу имају обављен преглед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Запослена лица носе адекватну радну одећу и обућу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Одређено лице за спровођење</w:t>
            </w:r>
            <w:r w:rsidRPr="00CD0696">
              <w:rPr>
                <w:sz w:val="22"/>
                <w:szCs w:val="22"/>
                <w:lang w:val="sr-Cyrl-CS"/>
              </w:rPr>
              <w:t xml:space="preserve"> добре произвођачке, добре хигијенске праксе и примену HACCP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Сва запослена лица која долазе у додир са храном стекла су основна знања о хигијени намирница и личној хигијени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Постоје писане процедуре за одржавање личне хигијене запослених лица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 xml:space="preserve">Постоје видно истакнута писана упутстава о начину одржавања </w:t>
            </w:r>
            <w:r w:rsidRPr="00CD0696">
              <w:rPr>
                <w:noProof/>
                <w:sz w:val="22"/>
                <w:szCs w:val="22"/>
                <w:lang w:val="sr-Cyrl-CS"/>
              </w:rPr>
              <w:lastRenderedPageBreak/>
              <w:t>личне хигијене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lastRenderedPageBreak/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CE38CF" w:rsidRPr="00CD0696" w:rsidRDefault="00CE38CF" w:rsidP="00E73C13">
      <w:pPr>
        <w:spacing w:after="0" w:line="240" w:lineRule="auto"/>
        <w:rPr>
          <w:lang w:val="sr-Cyrl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C77491" w:rsidRPr="00CD0696" w:rsidTr="00E73C13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491" w:rsidRPr="00CD0696" w:rsidRDefault="00C77491" w:rsidP="00C86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CD0696">
              <w:rPr>
                <w:rFonts w:ascii="Times New Roman" w:hAnsi="Times New Roman"/>
                <w:b/>
                <w:lang w:val="sr-Cyrl-CS"/>
              </w:rPr>
              <w:t>КОНТРОЛА ОД ИЗЛОЖЕНОСТИ ДУВАНСКОМ ДИМУ</w:t>
            </w:r>
          </w:p>
        </w:tc>
      </w:tr>
      <w:tr w:rsidR="00E15E14" w:rsidRPr="00CD0696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Pr="00CD0696" w:rsidRDefault="00E15E14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Одговорно лице је на више видних места у простору истакло своје име,односно име лица којe је задужио да у његово име контролише забранy пушења за сваку смену и спрат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Pr="00CD0696" w:rsidRDefault="00E15E14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На обавештењу  су   и подаци: где се то лице налази и телефонски број на који се може пријавити, непоштовање забране пушења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Pr="00CD0696" w:rsidRDefault="00E15E14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На свим улазним вратима затвореног радног простора, истакнут  је знак забране пушења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Pr="00CD0696" w:rsidRDefault="00E15E14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Истакнути знак забране пушења одговара по облику и садржају прописаном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Pr="00CD0696" w:rsidRDefault="00E15E14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 xml:space="preserve">У току инспекцијског надзора, непосредним, личним увидом, у прегледаном простору, инспектор </w:t>
            </w:r>
            <w:r w:rsidR="006659B9" w:rsidRPr="00CD0696">
              <w:rPr>
                <w:noProof/>
                <w:sz w:val="22"/>
                <w:szCs w:val="22"/>
                <w:lang w:val="sr-Cyrl-CS"/>
              </w:rPr>
              <w:t>није затекао лица</w:t>
            </w:r>
          </w:p>
          <w:p w:rsidR="00E15E14" w:rsidRPr="00CD0696" w:rsidRDefault="00E15E14">
            <w:pPr>
              <w:pStyle w:val="ListParagraph"/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са упаљеном цигаретом.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Pr="00CD0696" w:rsidRDefault="00E15E14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6659B9" w:rsidRPr="00CD0696">
              <w:rPr>
                <w:noProof/>
                <w:sz w:val="22"/>
                <w:szCs w:val="22"/>
                <w:lang w:val="sr-Cyrl-CS"/>
              </w:rPr>
              <w:t>ни</w:t>
            </w:r>
            <w:r w:rsidRPr="00CD0696">
              <w:rPr>
                <w:noProof/>
                <w:sz w:val="22"/>
                <w:szCs w:val="22"/>
                <w:lang w:val="sr-Cyrl-CS"/>
              </w:rPr>
              <w:t>је</w:t>
            </w:r>
            <w:r w:rsidRPr="00CD0696">
              <w:rPr>
                <w:noProof/>
                <w:lang w:val="sr-Cyrl-CS"/>
              </w:rPr>
              <w:t xml:space="preserve"> уочио присуство упаљене цигарете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Pr="00CD0696" w:rsidRDefault="00E15E14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6659B9" w:rsidRPr="00CD0696">
              <w:rPr>
                <w:noProof/>
                <w:sz w:val="22"/>
                <w:szCs w:val="22"/>
                <w:lang w:val="sr-Cyrl-CS"/>
              </w:rPr>
              <w:t>ни</w:t>
            </w:r>
            <w:r w:rsidRPr="00CD0696">
              <w:rPr>
                <w:noProof/>
                <w:sz w:val="22"/>
                <w:szCs w:val="22"/>
                <w:lang w:val="sr-Cyrl-CS"/>
              </w:rPr>
              <w:t xml:space="preserve">је </w:t>
            </w:r>
            <w:r w:rsidRPr="00CD0696">
              <w:rPr>
                <w:noProof/>
                <w:lang w:val="sr-Cyrl-CS"/>
              </w:rPr>
              <w:t>уочио присуство једне или више пепељара.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Pr="00CD0696" w:rsidRDefault="00E15E14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6659B9" w:rsidRPr="00CD0696">
              <w:rPr>
                <w:noProof/>
                <w:sz w:val="22"/>
                <w:szCs w:val="22"/>
                <w:lang w:val="sr-Cyrl-CS"/>
              </w:rPr>
              <w:t>ни</w:t>
            </w:r>
            <w:r w:rsidRPr="00CD0696">
              <w:rPr>
                <w:noProof/>
                <w:sz w:val="22"/>
                <w:szCs w:val="22"/>
                <w:lang w:val="sr-Cyrl-CS"/>
              </w:rPr>
              <w:t>је</w:t>
            </w:r>
            <w:r w:rsidRPr="00CD0696">
              <w:rPr>
                <w:noProof/>
                <w:lang w:val="sr-Cyrl-CS"/>
              </w:rPr>
              <w:t xml:space="preserve"> уочиоприсуство једног или више опушака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Pr="00CD0696" w:rsidRDefault="00E15E14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6659B9" w:rsidRPr="00CD0696">
              <w:rPr>
                <w:noProof/>
                <w:sz w:val="22"/>
                <w:szCs w:val="22"/>
                <w:lang w:val="sr-Cyrl-CS"/>
              </w:rPr>
              <w:t>ни</w:t>
            </w:r>
            <w:r w:rsidRPr="00CD0696">
              <w:rPr>
                <w:noProof/>
                <w:sz w:val="22"/>
                <w:szCs w:val="22"/>
                <w:lang w:val="sr-Cyrl-CS"/>
              </w:rPr>
              <w:t>је</w:t>
            </w:r>
            <w:r w:rsidRPr="00CD0696">
              <w:rPr>
                <w:noProof/>
                <w:lang w:val="sr-Cyrl-CS"/>
              </w:rPr>
              <w:t xml:space="preserve"> уочиоприсуство дуванског дима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4533D3" w:rsidRPr="00CD0696" w:rsidRDefault="004533D3" w:rsidP="003E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E14" w:rsidRPr="00CD0696" w:rsidRDefault="00E15E14" w:rsidP="00E15E14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CD0696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ИНСПЕКЦИЈСКА КОНТРОЛА ЦЕЛЕ КОНТРОЛНЕ ЛИСТЕ</w:t>
      </w:r>
    </w:p>
    <w:p w:rsidR="00E15E14" w:rsidRPr="00CD0696" w:rsidRDefault="00E15E14" w:rsidP="00E15E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E15E14" w:rsidRPr="00CD0696" w:rsidRDefault="00E15E14" w:rsidP="00E15E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CD0696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 xml:space="preserve">Цела контролна листа – укупан број бодова за одговор ''да'':  </w:t>
      </w:r>
      <w:r w:rsidR="005F5DB5" w:rsidRPr="00CD0696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168</w:t>
      </w:r>
      <w:r w:rsidRPr="00CD0696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 xml:space="preserve">   (100%)</w:t>
      </w:r>
    </w:p>
    <w:p w:rsidR="00E15E14" w:rsidRPr="00CD0696" w:rsidRDefault="00E15E14" w:rsidP="00E15E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E15E14" w:rsidRPr="00CD0696" w:rsidRDefault="00E15E14" w:rsidP="00E15E14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CD0696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ИНСПЕКЦИЈСКА КОНТРОЛА ДЕЛА КОНТРОЛНЕ ЛИСТЕ</w:t>
      </w:r>
    </w:p>
    <w:p w:rsidR="00E15E14" w:rsidRPr="00CD0696" w:rsidRDefault="00E15E14" w:rsidP="00E15E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E15E14" w:rsidRPr="00CD0696" w:rsidRDefault="00E15E14" w:rsidP="00E15E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CD0696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Део контролне листе-број бодова за одговор ''да'':         (100%)</w:t>
      </w:r>
    </w:p>
    <w:p w:rsidR="00E15E14" w:rsidRPr="00CD0696" w:rsidRDefault="00E15E14" w:rsidP="00E15E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E15E14" w:rsidRPr="00CD0696" w:rsidRDefault="00E15E14" w:rsidP="00E15E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E15E14" w:rsidRPr="00CD0696" w:rsidRDefault="00E15E14" w:rsidP="00E15E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CD0696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УТВРЂЕН БРОЈ БОДОВА У НАДЗОРУ ЗА ОДГОВОР ''ДА'':</w:t>
      </w:r>
      <w:r w:rsidR="00AF6FE3" w:rsidRPr="00CD0696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 xml:space="preserve">      (      %)</w:t>
      </w:r>
    </w:p>
    <w:p w:rsidR="00E15E14" w:rsidRPr="00CD0696" w:rsidRDefault="00E15E14" w:rsidP="00E15E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</w:tblGrid>
      <w:tr w:rsidR="00E15E14" w:rsidRPr="00CD0696" w:rsidTr="005F300D">
        <w:trPr>
          <w:jc w:val="center"/>
        </w:trPr>
        <w:tc>
          <w:tcPr>
            <w:tcW w:w="693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Р.бр.</w:t>
            </w:r>
          </w:p>
        </w:tc>
        <w:tc>
          <w:tcPr>
            <w:tcW w:w="1967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Степен ризика</w:t>
            </w:r>
          </w:p>
        </w:tc>
        <w:tc>
          <w:tcPr>
            <w:tcW w:w="1984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Број бодова у надзору у %</w:t>
            </w:r>
          </w:p>
        </w:tc>
      </w:tr>
      <w:tr w:rsidR="00E15E14" w:rsidRPr="00CD0696" w:rsidTr="005F300D">
        <w:trPr>
          <w:jc w:val="center"/>
        </w:trPr>
        <w:tc>
          <w:tcPr>
            <w:tcW w:w="693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Незнатан</w:t>
            </w:r>
          </w:p>
        </w:tc>
        <w:tc>
          <w:tcPr>
            <w:tcW w:w="1984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91 - 100</w:t>
            </w:r>
          </w:p>
        </w:tc>
      </w:tr>
      <w:tr w:rsidR="00E15E14" w:rsidRPr="00CD0696" w:rsidTr="005F300D">
        <w:trPr>
          <w:jc w:val="center"/>
        </w:trPr>
        <w:tc>
          <w:tcPr>
            <w:tcW w:w="693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Низак</w:t>
            </w:r>
          </w:p>
        </w:tc>
        <w:tc>
          <w:tcPr>
            <w:tcW w:w="1984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81 - 90</w:t>
            </w:r>
          </w:p>
        </w:tc>
      </w:tr>
      <w:tr w:rsidR="00E15E14" w:rsidRPr="00CD0696" w:rsidTr="005F300D">
        <w:trPr>
          <w:jc w:val="center"/>
        </w:trPr>
        <w:tc>
          <w:tcPr>
            <w:tcW w:w="693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3.</w:t>
            </w:r>
          </w:p>
        </w:tc>
        <w:tc>
          <w:tcPr>
            <w:tcW w:w="1967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Средњи</w:t>
            </w:r>
          </w:p>
        </w:tc>
        <w:tc>
          <w:tcPr>
            <w:tcW w:w="1984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71 - 80</w:t>
            </w:r>
          </w:p>
        </w:tc>
      </w:tr>
      <w:tr w:rsidR="00E15E14" w:rsidRPr="00CD0696" w:rsidTr="005F300D">
        <w:trPr>
          <w:jc w:val="center"/>
        </w:trPr>
        <w:tc>
          <w:tcPr>
            <w:tcW w:w="693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Висок</w:t>
            </w:r>
          </w:p>
        </w:tc>
        <w:tc>
          <w:tcPr>
            <w:tcW w:w="1984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61 - 70</w:t>
            </w:r>
          </w:p>
        </w:tc>
      </w:tr>
      <w:tr w:rsidR="00E15E14" w:rsidRPr="00CD0696" w:rsidTr="005F300D">
        <w:trPr>
          <w:jc w:val="center"/>
        </w:trPr>
        <w:tc>
          <w:tcPr>
            <w:tcW w:w="693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Критичан</w:t>
            </w:r>
          </w:p>
        </w:tc>
        <w:tc>
          <w:tcPr>
            <w:tcW w:w="1984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60 и мање</w:t>
            </w:r>
          </w:p>
        </w:tc>
      </w:tr>
    </w:tbl>
    <w:p w:rsidR="003E5493" w:rsidRPr="00CD0696" w:rsidRDefault="003E5493" w:rsidP="003E5493">
      <w:pPr>
        <w:rPr>
          <w:rFonts w:ascii="Times New Roman" w:hAnsi="Times New Roman"/>
          <w:sz w:val="24"/>
          <w:szCs w:val="24"/>
        </w:rPr>
      </w:pPr>
    </w:p>
    <w:p w:rsidR="0045234B" w:rsidRPr="00CD0696" w:rsidRDefault="00CE38CF" w:rsidP="003E5493">
      <w:pPr>
        <w:rPr>
          <w:rFonts w:ascii="Times New Roman" w:hAnsi="Times New Roman"/>
          <w:sz w:val="24"/>
          <w:szCs w:val="24"/>
          <w:lang w:val="sr-Cyrl-CS"/>
        </w:rPr>
      </w:pPr>
      <w:r w:rsidRPr="00CD0696">
        <w:rPr>
          <w:rFonts w:ascii="Times New Roman" w:hAnsi="Times New Roman"/>
          <w:sz w:val="24"/>
          <w:szCs w:val="24"/>
          <w:lang w:val="sr-Cyrl-CS"/>
        </w:rPr>
        <w:t>ПРИСУТНО</w:t>
      </w:r>
      <w:r w:rsidR="0045234B" w:rsidRPr="00CD0696">
        <w:rPr>
          <w:rFonts w:ascii="Times New Roman" w:hAnsi="Times New Roman"/>
          <w:sz w:val="24"/>
          <w:szCs w:val="24"/>
          <w:lang w:val="sr-Cyrl-CS"/>
        </w:rPr>
        <w:t xml:space="preserve"> ЛИ</w:t>
      </w:r>
      <w:r w:rsidR="00CD0696">
        <w:rPr>
          <w:rFonts w:ascii="Times New Roman" w:hAnsi="Times New Roman"/>
          <w:sz w:val="24"/>
          <w:szCs w:val="24"/>
          <w:lang w:val="sr-Cyrl-CS"/>
        </w:rPr>
        <w:t xml:space="preserve">ЦЕ                          </w:t>
      </w:r>
      <w:r w:rsidR="00CD0696">
        <w:rPr>
          <w:rFonts w:ascii="Times New Roman" w:hAnsi="Times New Roman"/>
          <w:sz w:val="24"/>
          <w:szCs w:val="24"/>
        </w:rPr>
        <w:t xml:space="preserve">           </w:t>
      </w:r>
      <w:r w:rsidR="0045234B" w:rsidRPr="00CD0696">
        <w:rPr>
          <w:rFonts w:ascii="Times New Roman" w:hAnsi="Times New Roman"/>
          <w:sz w:val="24"/>
          <w:szCs w:val="24"/>
          <w:lang w:val="sr-Cyrl-CS"/>
        </w:rPr>
        <w:t xml:space="preserve">                    САНИТРАНИ  ИНСПЕКТОР</w:t>
      </w:r>
    </w:p>
    <w:p w:rsidR="00CD0696" w:rsidRPr="00CD0696" w:rsidRDefault="0045234B" w:rsidP="00CB7288">
      <w:pPr>
        <w:rPr>
          <w:rFonts w:ascii="Times New Roman" w:hAnsi="Times New Roman"/>
          <w:sz w:val="24"/>
          <w:szCs w:val="24"/>
        </w:rPr>
      </w:pPr>
      <w:r w:rsidRPr="00CD0696">
        <w:rPr>
          <w:rFonts w:ascii="Times New Roman" w:hAnsi="Times New Roman"/>
          <w:sz w:val="24"/>
          <w:szCs w:val="24"/>
          <w:lang w:val="sr-Cyrl-CS"/>
        </w:rPr>
        <w:t xml:space="preserve">___________________                                              </w:t>
      </w:r>
      <w:r w:rsidR="00CD0696">
        <w:rPr>
          <w:rFonts w:ascii="Times New Roman" w:hAnsi="Times New Roman"/>
          <w:sz w:val="24"/>
          <w:szCs w:val="24"/>
          <w:lang w:val="sr-Cyrl-CS"/>
        </w:rPr>
        <w:t xml:space="preserve">      _________________________</w:t>
      </w:r>
    </w:p>
    <w:p w:rsidR="003100F8" w:rsidRPr="005579DB" w:rsidRDefault="00184511" w:rsidP="00CB72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Шифра: КЛ-021-01/0</w:t>
      </w:r>
      <w:r w:rsidR="005579DB">
        <w:rPr>
          <w:rFonts w:ascii="Times New Roman" w:hAnsi="Times New Roman"/>
          <w:sz w:val="24"/>
          <w:szCs w:val="24"/>
        </w:rPr>
        <w:t>8</w:t>
      </w:r>
    </w:p>
    <w:p w:rsidR="00CB7288" w:rsidRPr="00CD0696" w:rsidRDefault="00184511" w:rsidP="00CB7288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Датум:</w:t>
      </w:r>
      <w:r w:rsidR="005579DB">
        <w:rPr>
          <w:rFonts w:ascii="Times New Roman" w:hAnsi="Times New Roman"/>
          <w:sz w:val="24"/>
          <w:szCs w:val="24"/>
        </w:rPr>
        <w:t xml:space="preserve"> 30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5579DB">
        <w:rPr>
          <w:rFonts w:ascii="Times New Roman" w:hAnsi="Times New Roman"/>
          <w:sz w:val="24"/>
          <w:szCs w:val="24"/>
          <w:lang w:val="sr-Cyrl-RS"/>
        </w:rPr>
        <w:t>0</w:t>
      </w:r>
      <w:r w:rsidR="005579DB">
        <w:rPr>
          <w:rFonts w:ascii="Times New Roman" w:hAnsi="Times New Roman"/>
          <w:sz w:val="24"/>
          <w:szCs w:val="24"/>
        </w:rPr>
        <w:t>6</w:t>
      </w:r>
      <w:r w:rsidR="005579DB">
        <w:rPr>
          <w:rFonts w:ascii="Times New Roman" w:hAnsi="Times New Roman"/>
          <w:sz w:val="24"/>
          <w:szCs w:val="24"/>
          <w:lang w:val="sr-Cyrl-CS"/>
        </w:rPr>
        <w:t>.202</w:t>
      </w:r>
      <w:r w:rsidR="005579DB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CB7288" w:rsidRPr="00CD0696">
        <w:rPr>
          <w:rFonts w:ascii="Times New Roman" w:hAnsi="Times New Roman"/>
          <w:sz w:val="24"/>
          <w:szCs w:val="24"/>
          <w:lang w:val="sr-Cyrl-CS"/>
        </w:rPr>
        <w:t>. године</w:t>
      </w:r>
    </w:p>
    <w:sectPr w:rsidR="00CB7288" w:rsidRPr="00CD0696" w:rsidSect="00771D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807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AF6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01AD6"/>
    <w:multiLevelType w:val="hybridMultilevel"/>
    <w:tmpl w:val="F146A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C691B"/>
    <w:multiLevelType w:val="hybridMultilevel"/>
    <w:tmpl w:val="055859D6"/>
    <w:lvl w:ilvl="0" w:tplc="C0946CA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94623"/>
    <w:multiLevelType w:val="multilevel"/>
    <w:tmpl w:val="00B21DE0"/>
    <w:lvl w:ilvl="0">
      <w:start w:val="3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DDA65EB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611B4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00915"/>
    <w:multiLevelType w:val="hybridMultilevel"/>
    <w:tmpl w:val="80060A6C"/>
    <w:lvl w:ilvl="0" w:tplc="A4945AD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F7262D6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04AA1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1402E"/>
    <w:multiLevelType w:val="hybridMultilevel"/>
    <w:tmpl w:val="14BA69C0"/>
    <w:lvl w:ilvl="0" w:tplc="0409000F">
      <w:start w:val="1"/>
      <w:numFmt w:val="decimal"/>
      <w:lvlText w:val="%1."/>
      <w:lvlJc w:val="left"/>
      <w:pPr>
        <w:ind w:left="4897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742FC"/>
    <w:multiLevelType w:val="hybridMultilevel"/>
    <w:tmpl w:val="055859D6"/>
    <w:lvl w:ilvl="0" w:tplc="C0946CA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20FE1"/>
    <w:multiLevelType w:val="hybridMultilevel"/>
    <w:tmpl w:val="F6FE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41A5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12"/>
  </w:num>
  <w:num w:numId="9">
    <w:abstractNumId w:val="3"/>
  </w:num>
  <w:num w:numId="10">
    <w:abstractNumId w:val="10"/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100F8"/>
    <w:rsid w:val="0000075D"/>
    <w:rsid w:val="000301EE"/>
    <w:rsid w:val="000A79DF"/>
    <w:rsid w:val="000B0B24"/>
    <w:rsid w:val="000D01CB"/>
    <w:rsid w:val="00143458"/>
    <w:rsid w:val="001472ED"/>
    <w:rsid w:val="00164FDB"/>
    <w:rsid w:val="00183D0C"/>
    <w:rsid w:val="00184511"/>
    <w:rsid w:val="001D5153"/>
    <w:rsid w:val="00223237"/>
    <w:rsid w:val="00264655"/>
    <w:rsid w:val="00291A70"/>
    <w:rsid w:val="002C18DF"/>
    <w:rsid w:val="002D6892"/>
    <w:rsid w:val="002F76B4"/>
    <w:rsid w:val="003100F8"/>
    <w:rsid w:val="00345864"/>
    <w:rsid w:val="003E5493"/>
    <w:rsid w:val="00427246"/>
    <w:rsid w:val="0045234B"/>
    <w:rsid w:val="004533D3"/>
    <w:rsid w:val="004638E2"/>
    <w:rsid w:val="00473335"/>
    <w:rsid w:val="004856B4"/>
    <w:rsid w:val="00495681"/>
    <w:rsid w:val="004D3ACC"/>
    <w:rsid w:val="004F10E7"/>
    <w:rsid w:val="004F1F90"/>
    <w:rsid w:val="00507CF6"/>
    <w:rsid w:val="005163D6"/>
    <w:rsid w:val="00551D19"/>
    <w:rsid w:val="005579DB"/>
    <w:rsid w:val="00563C06"/>
    <w:rsid w:val="00576029"/>
    <w:rsid w:val="005F5DB5"/>
    <w:rsid w:val="00602355"/>
    <w:rsid w:val="00605894"/>
    <w:rsid w:val="00622383"/>
    <w:rsid w:val="006659B9"/>
    <w:rsid w:val="006B6CF3"/>
    <w:rsid w:val="006C2663"/>
    <w:rsid w:val="006E312A"/>
    <w:rsid w:val="006E5CA7"/>
    <w:rsid w:val="006F1535"/>
    <w:rsid w:val="007543F5"/>
    <w:rsid w:val="00771D37"/>
    <w:rsid w:val="00795D0C"/>
    <w:rsid w:val="0079604F"/>
    <w:rsid w:val="007E095C"/>
    <w:rsid w:val="007E4032"/>
    <w:rsid w:val="008457AB"/>
    <w:rsid w:val="008508E7"/>
    <w:rsid w:val="00852F2B"/>
    <w:rsid w:val="0086303C"/>
    <w:rsid w:val="0088565C"/>
    <w:rsid w:val="008A02F9"/>
    <w:rsid w:val="008C4850"/>
    <w:rsid w:val="008E4441"/>
    <w:rsid w:val="009369A9"/>
    <w:rsid w:val="009407AE"/>
    <w:rsid w:val="00940E4B"/>
    <w:rsid w:val="009610CE"/>
    <w:rsid w:val="00976A66"/>
    <w:rsid w:val="00993C7D"/>
    <w:rsid w:val="009B1CF5"/>
    <w:rsid w:val="009D239A"/>
    <w:rsid w:val="00A27502"/>
    <w:rsid w:val="00AC6B24"/>
    <w:rsid w:val="00AE0340"/>
    <w:rsid w:val="00AF6FE3"/>
    <w:rsid w:val="00B06A0E"/>
    <w:rsid w:val="00B63A87"/>
    <w:rsid w:val="00B72F03"/>
    <w:rsid w:val="00B97650"/>
    <w:rsid w:val="00BA2271"/>
    <w:rsid w:val="00BF1329"/>
    <w:rsid w:val="00BF4C91"/>
    <w:rsid w:val="00BF587A"/>
    <w:rsid w:val="00C77491"/>
    <w:rsid w:val="00C85CFC"/>
    <w:rsid w:val="00C86BA0"/>
    <w:rsid w:val="00CB7288"/>
    <w:rsid w:val="00CD0696"/>
    <w:rsid w:val="00CD6D49"/>
    <w:rsid w:val="00CE1D4D"/>
    <w:rsid w:val="00CE272E"/>
    <w:rsid w:val="00CE38CF"/>
    <w:rsid w:val="00D0299D"/>
    <w:rsid w:val="00D0527D"/>
    <w:rsid w:val="00D13EE2"/>
    <w:rsid w:val="00D85583"/>
    <w:rsid w:val="00DC2C33"/>
    <w:rsid w:val="00DF738E"/>
    <w:rsid w:val="00E12232"/>
    <w:rsid w:val="00E15E14"/>
    <w:rsid w:val="00E322E9"/>
    <w:rsid w:val="00E3314E"/>
    <w:rsid w:val="00E57070"/>
    <w:rsid w:val="00E629ED"/>
    <w:rsid w:val="00E73C13"/>
    <w:rsid w:val="00E81075"/>
    <w:rsid w:val="00EA3C32"/>
    <w:rsid w:val="00EE6AD4"/>
    <w:rsid w:val="00F26188"/>
    <w:rsid w:val="00F37B42"/>
    <w:rsid w:val="00F66D3F"/>
    <w:rsid w:val="00FB6180"/>
    <w:rsid w:val="00FD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49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qFormat/>
    <w:rsid w:val="00453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533D3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i/>
      <w:caps/>
      <w:sz w:val="36"/>
      <w:szCs w:val="20"/>
      <w:lang w:val="sr-Latn-CS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rsid w:val="00453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45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D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49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qFormat/>
    <w:rsid w:val="00453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533D3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i/>
      <w:caps/>
      <w:sz w:val="36"/>
      <w:szCs w:val="20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rsid w:val="00453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45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D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47247&amp;action=propis&amp;path=04724701.html&amp;domen=0&amp;mark=false&amp;query=&amp;tipPretrage=1&amp;tipPropisa=1&amp;domen=0&amp;mojiPropisi=false&amp;datumOd=&amp;datumDo=&amp;groups=-%40--%40--%40--%40--%40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e2.cekos.com/ce/index.xhtml?&amp;file=f7741&amp;action=propis&amp;path=00774101.html&amp;domen=0&amp;mark=false&amp;query=&amp;tipPretrage=1&amp;tipPropisa=1&amp;domen=0&amp;mojiPropisi=false&amp;datumOd=&amp;datumDo=&amp;groups=-%40--%40--%40--%40--%40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Verica Pesic</cp:lastModifiedBy>
  <cp:revision>29</cp:revision>
  <cp:lastPrinted>2013-03-25T07:52:00Z</cp:lastPrinted>
  <dcterms:created xsi:type="dcterms:W3CDTF">2018-05-30T12:21:00Z</dcterms:created>
  <dcterms:modified xsi:type="dcterms:W3CDTF">2021-06-16T11:15:00Z</dcterms:modified>
</cp:coreProperties>
</file>