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A9D2" w14:textId="77777777" w:rsidR="005D777C" w:rsidRPr="00B56BB6" w:rsidRDefault="005D777C" w:rsidP="005D77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519B5FF5" wp14:editId="50BD103F">
            <wp:extent cx="542925" cy="742950"/>
            <wp:effectExtent l="0" t="0" r="9525" b="0"/>
            <wp:docPr id="4" name="Picture 4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4ADFC" w14:textId="77777777" w:rsidR="005D777C" w:rsidRPr="00B56BB6" w:rsidRDefault="005D777C" w:rsidP="005D777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Република Србија</w:t>
      </w:r>
    </w:p>
    <w:p w14:paraId="6A138E70" w14:textId="77777777" w:rsidR="005D777C" w:rsidRPr="00B56BB6" w:rsidRDefault="005D777C" w:rsidP="005D777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МИНИСТАРСТВО ЗДРАВЉА</w:t>
      </w:r>
    </w:p>
    <w:p w14:paraId="0B4C3C20" w14:textId="77777777" w:rsidR="005D777C" w:rsidRPr="00B56BB6" w:rsidRDefault="005D777C" w:rsidP="005D777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Сектор за инспекцијске послове</w:t>
      </w:r>
    </w:p>
    <w:p w14:paraId="06AB5E83" w14:textId="77777777" w:rsidR="000E5D42" w:rsidRPr="004E12F3" w:rsidRDefault="000E5D42" w:rsidP="000E5D42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инспекциј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психоактивне контролисане супстанце и прекурсоре</w:t>
      </w:r>
    </w:p>
    <w:p w14:paraId="7755749E" w14:textId="77777777" w:rsidR="005D777C" w:rsidRPr="00B56BB6" w:rsidRDefault="005D777C" w:rsidP="005D777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Број:______________________</w:t>
      </w:r>
    </w:p>
    <w:p w14:paraId="2467D7F9" w14:textId="77777777" w:rsidR="005D777C" w:rsidRPr="00B56BB6" w:rsidRDefault="005D777C" w:rsidP="005D777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Датум: _____________________</w:t>
      </w:r>
    </w:p>
    <w:p w14:paraId="3ED527A0" w14:textId="77777777" w:rsidR="005D777C" w:rsidRPr="00B56BB6" w:rsidRDefault="005D777C" w:rsidP="005D777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Место_____________________</w:t>
      </w:r>
    </w:p>
    <w:p w14:paraId="125DF97F" w14:textId="77777777" w:rsidR="005D777C" w:rsidRPr="00B56BB6" w:rsidRDefault="005D777C" w:rsidP="005D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A3944D8" w14:textId="77777777" w:rsidR="005D777C" w:rsidRDefault="005D777C" w:rsidP="005D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212E5CA" w14:textId="49CAB59E" w:rsidR="00945BC2" w:rsidRPr="00B56BB6" w:rsidRDefault="00945BC2" w:rsidP="0094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КОНТРОЛНА ЛИСТА</w:t>
      </w:r>
      <w:r w:rsidR="00C1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19</w:t>
      </w:r>
    </w:p>
    <w:p w14:paraId="6A064F9F" w14:textId="77777777" w:rsidR="00945BC2" w:rsidRDefault="00945BC2" w:rsidP="0094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ПРОИЗВОДЊ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ЛЕКОВА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– РЕДОВАН НАДЗОР</w:t>
      </w:r>
    </w:p>
    <w:p w14:paraId="0F296D6B" w14:textId="02236F5D" w:rsidR="00945BC2" w:rsidRPr="00B56BB6" w:rsidRDefault="00C1203F" w:rsidP="0094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Шифра: </w:t>
      </w:r>
      <w:r w:rsidR="008B5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КЛ-</w:t>
      </w:r>
      <w:r w:rsidR="00BF3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0</w:t>
      </w:r>
      <w:r w:rsidR="008B5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 w:rsidR="00F73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9</w:t>
      </w:r>
      <w:r w:rsidR="008B5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-01/0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6</w:t>
      </w:r>
    </w:p>
    <w:p w14:paraId="43574F81" w14:textId="77777777" w:rsidR="00945BC2" w:rsidRPr="00B56BB6" w:rsidRDefault="00945BC2" w:rsidP="00945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791D318" w14:textId="77777777"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05C0149" w14:textId="77777777"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 привредног друштва – произвођача лекова:</w:t>
      </w:r>
    </w:p>
    <w:p w14:paraId="64A9FE85" w14:textId="77777777"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8962C93" w14:textId="77777777"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седишта:</w:t>
      </w:r>
    </w:p>
    <w:p w14:paraId="64390015" w14:textId="77777777"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9C5090E" w14:textId="77777777"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 лице:</w:t>
      </w:r>
    </w:p>
    <w:p w14:paraId="16F95FB7" w14:textId="77777777"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7D9AC3F" w14:textId="77777777"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места производње:</w:t>
      </w:r>
    </w:p>
    <w:p w14:paraId="74B1D2A3" w14:textId="77777777"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4EAAAD4" w14:textId="77777777"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контроле квалитета:</w:t>
      </w:r>
    </w:p>
    <w:p w14:paraId="19A86B59" w14:textId="77777777"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D2AF11F" w14:textId="77777777"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пуштања серије лека у промет:</w:t>
      </w:r>
    </w:p>
    <w:p w14:paraId="23713085" w14:textId="77777777"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85F1457" w14:textId="77777777"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29C2606" w14:textId="77777777"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Врста лекова који се производе:   </w:t>
      </w:r>
    </w:p>
    <w:p w14:paraId="3B6B748B" w14:textId="77777777" w:rsidR="00945BC2" w:rsidRPr="00B56BB6" w:rsidRDefault="00945BC2" w:rsidP="00945B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лекови           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2462D377" w14:textId="0CA740AF" w:rsidR="00945BC2" w:rsidRPr="00B56BB6" w:rsidRDefault="00945BC2" w:rsidP="00945B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антибиотици                                                            </w:t>
      </w:r>
      <w:r w:rsidR="00EE7EC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7E5733F9" w14:textId="07692E1B" w:rsidR="00945BC2" w:rsidRPr="00B56BB6" w:rsidRDefault="00945BC2" w:rsidP="00945B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β-лактамски антибиотици                                     </w:t>
      </w:r>
      <w:r w:rsidR="00EE7EC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7271DD0D" w14:textId="77777777" w:rsidR="00945BC2" w:rsidRPr="00B56BB6" w:rsidRDefault="00945BC2" w:rsidP="00945BC2">
      <w:pPr>
        <w:tabs>
          <w:tab w:val="left" w:pos="5355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цитотоксични лекови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153A36D5" w14:textId="691A6715" w:rsidR="00945BC2" w:rsidRPr="00B56BB6" w:rsidRDefault="00945BC2" w:rsidP="00945B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лекови за клиничко испитивање                           </w:t>
      </w:r>
      <w:r w:rsidR="00EE7EC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75564DA3" w14:textId="77777777" w:rsidR="00945BC2" w:rsidRPr="00B56BB6" w:rsidRDefault="00945BC2" w:rsidP="00945B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радиофармацеутици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0AED5244" w14:textId="75819F89" w:rsidR="00945BC2" w:rsidRPr="00B56BB6" w:rsidRDefault="00945BC2" w:rsidP="00945B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биолошки лекови                                                   </w:t>
      </w:r>
      <w:r w:rsidR="00EE7EC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4D79AB7B" w14:textId="08D236D2" w:rsidR="00945BC2" w:rsidRPr="00B56BB6" w:rsidRDefault="00945BC2" w:rsidP="00945B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имунолошки лекови                                              </w:t>
      </w:r>
      <w:r w:rsidR="00EE7EC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4FB4710A" w14:textId="77777777" w:rsidR="00945BC2" w:rsidRPr="00B56BB6" w:rsidRDefault="00945BC2" w:rsidP="00945B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лекови из крви и крвне плазме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586160ED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AD04B33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</w:t>
      </w:r>
    </w:p>
    <w:p w14:paraId="13E1BAF9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Производња лекова који садрже</w:t>
      </w:r>
    </w:p>
    <w:p w14:paraId="55CE94F5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психоактивне контролисане супстанце: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14:paraId="7135652D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87757F3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575CEA3" w14:textId="77777777"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Снабдевање активним супстанцама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производња</w:t>
      </w:r>
    </w:p>
    <w:p w14:paraId="1384F006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полупроизводима (</w:t>
      </w:r>
      <w:r w:rsidRPr="00B56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bulk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тржиште Републике Србије</w:t>
      </w:r>
    </w:p>
    <w:p w14:paraId="6DF8E17B" w14:textId="77777777"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увоз</w:t>
      </w:r>
    </w:p>
    <w:p w14:paraId="7FEF1A93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2DB7304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7D80C71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661F012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6438BAC" w14:textId="77777777"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Фармацеутски облици: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чврсти</w:t>
      </w:r>
    </w:p>
    <w:p w14:paraId="18523AFA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получврсти</w:t>
      </w:r>
    </w:p>
    <w:p w14:paraId="25AD351B" w14:textId="77777777"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течни</w:t>
      </w:r>
    </w:p>
    <w:p w14:paraId="00DB0DB3" w14:textId="77777777"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остало</w:t>
      </w:r>
    </w:p>
    <w:p w14:paraId="6EA94B0A" w14:textId="77777777"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FB0B59E" w14:textId="77777777"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93464DC" w14:textId="77777777"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 производње: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комплетан</w:t>
      </w:r>
    </w:p>
    <w:p w14:paraId="1A0E2C82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примарно и секундарно паковање</w:t>
      </w:r>
    </w:p>
    <w:p w14:paraId="2CCE2FE0" w14:textId="77777777"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секундарно паковање</w:t>
      </w:r>
    </w:p>
    <w:p w14:paraId="7D0F6423" w14:textId="77777777"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28182A8" w14:textId="77777777"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D7E4F42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Контрола квалитета: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контролна лабораторија</w:t>
      </w:r>
    </w:p>
    <w:p w14:paraId="01B363DB" w14:textId="77777777"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уговорна контролна лабораторија</w:t>
      </w:r>
    </w:p>
    <w:p w14:paraId="5A0A89F8" w14:textId="77777777"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15BDEE3" w14:textId="77777777"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</w:p>
    <w:p w14:paraId="1C829B9C" w14:textId="77777777"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9986DC9" w14:textId="77777777"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6"/>
        <w:gridCol w:w="1516"/>
        <w:gridCol w:w="1375"/>
      </w:tblGrid>
      <w:tr w:rsidR="00945BC2" w:rsidRPr="00B56BB6" w14:paraId="12163030" w14:textId="77777777" w:rsidTr="004D2820">
        <w:tc>
          <w:tcPr>
            <w:tcW w:w="9747" w:type="dxa"/>
            <w:gridSpan w:val="3"/>
            <w:shd w:val="clear" w:color="auto" w:fill="C6D9F1"/>
          </w:tcPr>
          <w:p w14:paraId="47B8A81D" w14:textId="77777777" w:rsidR="00945BC2" w:rsidRPr="00B56BB6" w:rsidRDefault="00945BC2" w:rsidP="004D28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ПРОВЕРА 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УСЛОВ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А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ЗА ПРО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ИЗВОДЊУ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ЛЕКОВА – ДОКУМЕНТАЦИЈА</w:t>
            </w:r>
          </w:p>
        </w:tc>
      </w:tr>
      <w:tr w:rsidR="00945BC2" w:rsidRPr="00B56BB6" w14:paraId="4C870CC2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78435822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Решење АПР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4A99011E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6ACCC3F9" w14:textId="77777777" w:rsidR="00945BC2" w:rsidRPr="00B56BB6" w:rsidRDefault="00945BC2" w:rsidP="004D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</w:t>
            </w:r>
          </w:p>
        </w:tc>
      </w:tr>
      <w:tr w:rsidR="00945BC2" w:rsidRPr="00B56BB6" w14:paraId="51B86904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74015E7E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Достављена Главна документација места производње (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SMF)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392F6D0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68139141" w14:textId="77777777" w:rsidR="00945BC2" w:rsidRPr="00B56BB6" w:rsidRDefault="00945BC2" w:rsidP="004D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 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1619BEB8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2AA1A8B4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Пријављене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промене у односу на чињенично стање утврђено приликом претходног инспекцијског надзора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-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п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роизводња нових фармацеутских облика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6D1CA99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095614D2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46696979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5000EBD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7E4242F2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F0F3965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3A8A6A5B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74B66950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Пријављене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промене у односу на чињенично стање утврђено приликом претходног инспекцијског надзора - закључен у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говор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о уговорној производњи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другим произвођачем лекова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4F3256A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4EEF1705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4552E78B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8899956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71CC49E9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53C6F66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6AB9277B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6B1EF7C7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Пријављене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промене у односу на чињенично стање утврђено приликом претходног инспекцијског надзора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-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закључен у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контроли квалитета </w:t>
            </w:r>
            <w:r w:rsidRPr="00B56BB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CS"/>
              </w:rPr>
              <w:t>са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другим произвођачем лекова или овлашћеном контролном лабораторијом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E147B84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12D331ED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4B2F02B3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587704E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17EC5407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0605567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29E4E092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5C2C9C6F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Пријављене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промене у односу на чињенично стање утврђено приликом претходног инспекцијског надзора - промена одговорних лица произвођача лекова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367A26BE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072D0764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65813BED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41309950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4C8802FA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Одговарајући опис послова одговорних лица (за пуштање серије лека у промет, за контролу квалитета и за производњу)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8E704AB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71AAD169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15A9B210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007668C2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с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писак опреме за производњу лекова са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податком о статусу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квалификациј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опреме (квалификациони статус)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99D9405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0D4470D7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0701A90B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2A20CE01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план превентивног одржавања опреме са реализацијом плана за претходну календарску годину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478BCD10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5946AA57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57A5A07B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65BED1E0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Припремљен Главни валидациони план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(VMP)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4867822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15BB9090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1DB9176B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080A630E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Припремљен списак статуса валидације процеса производње лекова за које је издата дозвола за производњу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186D7CC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7D115A10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0DE01B38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60C4243C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списак произведених серија лекова у периоду од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FAEECC2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54BDBBF2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2942BD7B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6980E0D3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списак стандардних оперативних поступака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03DE24F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311FBA81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5ED7EC3F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006BF0A1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списак резултата ван спецификације у периоду од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47FAF4E7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01922667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44CD3D0C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1C8F1AE3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списак рекламација/повлачења серија лекова у периоду од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390727EB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629337B6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6A9EAC9C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10ABDFD6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Одобрена процедура за пуштање серије лека у промет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2CB6CC7E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7BCFB6A4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1FA97EED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6450C066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Одобрена процедура</w:t>
            </w:r>
            <w:r w:rsidRPr="00B56BB6"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квалификације добављача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08F20032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46FE2A4C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6D76BD00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4477115B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Доступан списак одобрених добављача/произвођача полазних материјала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26E19FEF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38C15F6D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5AE6F500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7F3D921F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Доступни план и реализација обука запослених за претходну календарску годину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81BA977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58414452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3A75E8C9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6951DA76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Доступни план и реализација интерних провера за претходну календарску годину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0436DC6E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47B3093B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2361196E" w14:textId="77777777" w:rsidTr="004D2820">
        <w:trPr>
          <w:trHeight w:val="283"/>
        </w:trPr>
        <w:tc>
          <w:tcPr>
            <w:tcW w:w="6856" w:type="dxa"/>
            <w:shd w:val="clear" w:color="auto" w:fill="auto"/>
          </w:tcPr>
          <w:p w14:paraId="58704461" w14:textId="77777777"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Доступна документација о производњи и паковању (шаржна документација) и контроли квалитета серије лека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5FC2383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14:paraId="14EB5679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</w:tbl>
    <w:p w14:paraId="5F1950A6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937D947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E9764FE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0"/>
        <w:gridCol w:w="1516"/>
        <w:gridCol w:w="1292"/>
      </w:tblGrid>
      <w:tr w:rsidR="00945BC2" w:rsidRPr="00B56BB6" w14:paraId="033F2A72" w14:textId="77777777" w:rsidTr="004D282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10A22D7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2.    ПРОВЕРА УСЛОВА у погледу ПРОСТОРА, ПОМОЋНИХ СИСТЕМА </w:t>
            </w:r>
          </w:p>
          <w:p w14:paraId="6CE75F47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  И ОПРЕМЕ ЗА производЊУ </w:t>
            </w:r>
            <w:r w:rsidRPr="00B56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ЛЕКОВА</w:t>
            </w:r>
          </w:p>
        </w:tc>
      </w:tr>
      <w:tr w:rsidR="00945BC2" w:rsidRPr="00B56BB6" w14:paraId="2E99395B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294C1070" w14:textId="77777777" w:rsidR="00945BC2" w:rsidRPr="00B56BB6" w:rsidRDefault="00945BC2" w:rsidP="004D2820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Доступна скица производног простора и складишних просторија (са легендом површина и намена простора и просторија), са приказаним класама чистоће ваздуха, распоредом опреме, шематским приказом тока кретања особља, полазних материјала и производа (полупроизвода, међупроизвода и готовог производа)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61F54EE" w14:textId="77777777" w:rsidR="00945BC2" w:rsidRPr="00B56BB6" w:rsidRDefault="00945BC2" w:rsidP="00C12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5B0A20CD" w14:textId="77777777" w:rsidR="00945BC2" w:rsidRPr="00B56BB6" w:rsidRDefault="00945BC2" w:rsidP="00C12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1EC349BC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473A2C94" w14:textId="77777777" w:rsidR="00945BC2" w:rsidRPr="00B56BB6" w:rsidRDefault="00945BC2" w:rsidP="004D2820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Пријављене промене у погледу простора за производњу у односу на чињенично стање утврђено приликом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DCCFF69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5C6F2A39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2FB3A6B2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A0EDA46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46D88094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AC97CBD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51836F59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44F07A80" w14:textId="77777777" w:rsidR="00945BC2" w:rsidRPr="00B56BB6" w:rsidRDefault="00945BC2" w:rsidP="004D2820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Пријављене промене у погледу опреме за производњу у односу на чињенично стање утврђено приликом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8986C19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6A77CEA0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113EBE46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F16375B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0256732E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98D6C60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39B48D86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A539D52" w14:textId="77777777" w:rsidR="00945BC2" w:rsidRPr="00B56BB6" w:rsidRDefault="00945BC2" w:rsidP="004D2820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Критична опрема за производњу квалификована у складу са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VMP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34C73386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59106243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64968239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D0EB565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3851EB16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0F177736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5EA6220C" w14:textId="77777777" w:rsidR="00945BC2" w:rsidRPr="00B56BB6" w:rsidRDefault="00945BC2" w:rsidP="004D2820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Пријављене промене у погледу помоћних система (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HVAC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PW,</w:t>
            </w:r>
            <w:r w:rsidRPr="00B56BB6">
              <w:rPr>
                <w:rFonts w:ascii="Times New Roman" w:eastAsia="Times New Roman" w:hAnsi="Times New Roman" w:cs="Times New Roman"/>
                <w:lang w:val="sr-Cyrl-RS"/>
              </w:rPr>
              <w:t xml:space="preserve"> СА)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односу на чињенично стање утврђено приликом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2675146E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749D9347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5C280A65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723AB6C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7E7402D5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39D92D9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44155FE5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12450712" w14:textId="77777777" w:rsidR="00945BC2" w:rsidRPr="00B56BB6" w:rsidRDefault="00945BC2" w:rsidP="004D2820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Доступан шематски приказ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HVAC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система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D2CF6B5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41016E4C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6EF12CDA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5529FD5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3DCA72F0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AA842BF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0833BD7F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030CAB1D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7.  Обезбеђени одговарајући услови у погледу температуре,    </w:t>
            </w:r>
          </w:p>
          <w:p w14:paraId="180D1FA0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осветљења, влажности и вентилације без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A82F76C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индиректног утицаја на рад опреме за производњу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D5AC0DB" w14:textId="77777777" w:rsidR="00945BC2" w:rsidRPr="00B56BB6" w:rsidRDefault="00945BC2" w:rsidP="00C12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3DA54423" w14:textId="77777777" w:rsidR="00945BC2" w:rsidRPr="00B56BB6" w:rsidRDefault="00945BC2" w:rsidP="00C12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3DC21445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43F96F41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8.  Процедура праћења амбијенталних услова у производним </w:t>
            </w:r>
          </w:p>
          <w:p w14:paraId="532DDA58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просторијама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211E319F" w14:textId="77777777" w:rsidR="00945BC2" w:rsidRPr="00B56BB6" w:rsidRDefault="00945BC2" w:rsidP="00C12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1E625776" w14:textId="77777777" w:rsidR="00945BC2" w:rsidRPr="00B56BB6" w:rsidRDefault="00945BC2" w:rsidP="00C12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2F24D4FA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59908311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9. Постоји потреба за посебним условима у погледу  </w:t>
            </w:r>
          </w:p>
          <w:p w14:paraId="18010183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температуре, влажности и светлости у производним  </w:t>
            </w:r>
          </w:p>
          <w:p w14:paraId="79A3CC5D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просторијама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BE3FA75" w14:textId="3B0A0AC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140C18EC" w14:textId="0B4C52DB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</w:t>
            </w:r>
          </w:p>
        </w:tc>
      </w:tr>
      <w:tr w:rsidR="00945BC2" w:rsidRPr="00B56BB6" w14:paraId="6598EC4E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30B39FC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 Обезбеђен континуирани мониторинг амбијенталних услова у </w:t>
            </w:r>
          </w:p>
          <w:p w14:paraId="50BC571B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производним просторијама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466897D" w14:textId="77777777" w:rsidR="00945BC2" w:rsidRPr="00B56BB6" w:rsidRDefault="00945BC2" w:rsidP="00C12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4CB562B7" w14:textId="77777777" w:rsidR="00945BC2" w:rsidRPr="00B56BB6" w:rsidRDefault="00945BC2" w:rsidP="00C12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3A45A9F3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6AE66C5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11. Доступан план узорковања  за контролу амбијенталних  </w:t>
            </w:r>
          </w:p>
          <w:p w14:paraId="5BA965C3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услова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0CB1CDA6" w14:textId="77777777" w:rsidR="00945BC2" w:rsidRPr="00B56BB6" w:rsidRDefault="00945BC2" w:rsidP="00C12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1C2B0AAF" w14:textId="77777777" w:rsidR="00945BC2" w:rsidRPr="00B56BB6" w:rsidRDefault="00945BC2" w:rsidP="00C12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740CC399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1D95A8F8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Доступан приказ тренда резултата контроле амбијенталних</w:t>
            </w:r>
          </w:p>
          <w:p w14:paraId="117FF5D5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услова у производним просторијама 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506A7A5" w14:textId="77777777" w:rsidR="00945BC2" w:rsidRPr="00B56BB6" w:rsidRDefault="00945BC2" w:rsidP="00C12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1B5A58C8" w14:textId="77777777" w:rsidR="00945BC2" w:rsidRPr="00B56BB6" w:rsidRDefault="00945BC2" w:rsidP="00C12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7D6F7ADE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28B8C7B5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13. Доступнан шематски приказ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PW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–система са приказаним </w:t>
            </w:r>
          </w:p>
          <w:p w14:paraId="53D23FCC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корисничким местима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43E6552B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765E2736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15134598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F619F2E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7F245BB5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0DF3135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08B92E5B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8C994D4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14. Мониторинг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PW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–система, у складу са важећом, одобреном </w:t>
            </w:r>
          </w:p>
          <w:p w14:paraId="285F5E5C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процедуром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DB3C4FD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24990863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1DE375CA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A2A8639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0C6C0942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7ABE692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24D2AD80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43341F31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15. План узорковања за контролу квалитета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PW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419D753D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50A78837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462184C4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EEF246E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07553F8B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C737815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2B074645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4156C252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16. Процедура санитизације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PW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–система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38698DD2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44727673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7636E65A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32FFCF6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5308435B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F0CD9AA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43683171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511F941D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17. Доступан шематски приказ СА-система са приказаним </w:t>
            </w:r>
          </w:p>
          <w:p w14:paraId="43820E93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корисничким местима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F7608C6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1E3B78EF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6A9B3CF7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07ECF42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7BE1F6A8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6C08983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7527BC82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0F3DA780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18.  План узорковања за контролу квалитета </w:t>
            </w:r>
            <w:r w:rsidRPr="00B56BB6">
              <w:rPr>
                <w:rFonts w:ascii="Times New Roman" w:eastAsia="Times New Roman" w:hAnsi="Times New Roman" w:cs="Times New Roman"/>
                <w:lang w:val="sr-Cyrl-RS"/>
              </w:rPr>
              <w:t>компримованог</w:t>
            </w:r>
          </w:p>
          <w:p w14:paraId="4B4F9F1C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lang w:val="sr-Cyrl-RS"/>
              </w:rPr>
              <w:t xml:space="preserve">       ваздуха</w:t>
            </w:r>
          </w:p>
          <w:p w14:paraId="4897C532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14:paraId="0174E8B5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14:paraId="7D101D8D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E4A9418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3E205B6C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7A601E10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46E583A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283B9232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0645BF0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15F4CFB8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1077BB85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19. Обезбеђени услови за редовно прање, чишћење и по потреби</w:t>
            </w:r>
          </w:p>
          <w:p w14:paraId="5C618D32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дезинфекцију простора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у складу са важећом, одобреном</w:t>
            </w:r>
          </w:p>
          <w:p w14:paraId="257293A1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процедуром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37964082" w14:textId="77777777" w:rsidR="00945BC2" w:rsidRPr="00B56BB6" w:rsidRDefault="00945BC2" w:rsidP="00C12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1A359DD6" w14:textId="77777777" w:rsidR="00945BC2" w:rsidRPr="00B56BB6" w:rsidRDefault="00945BC2" w:rsidP="00C12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33BCE5AB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6BD1896D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 Обезбеђени услови за дезинсекцију и дератизацију простора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09214A7" w14:textId="77777777" w:rsidR="00945BC2" w:rsidRPr="00B56BB6" w:rsidRDefault="00945BC2" w:rsidP="00C12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5F2F46D3" w14:textId="77777777" w:rsidR="00945BC2" w:rsidRPr="00B56BB6" w:rsidRDefault="00945BC2" w:rsidP="00C12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5D23B77B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70C3A2DD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21. Опрема за производњу  је инсталирана на начин да је</w:t>
            </w:r>
          </w:p>
          <w:p w14:paraId="1C4BFF02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спречен ризик од грешке или контаминације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2A82B9FB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7425AC3F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644DD376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8B64956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24281833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1351998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3ADF2EE7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E42CCAA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22. Доступан план превентивног и корективног одржавања</w:t>
            </w:r>
          </w:p>
          <w:p w14:paraId="23B26D93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опреме за производњу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0F2275C0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380BF5F5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3DE77C1D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49142A4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03B6932E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E38FA18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38D86D10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1F173900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23. Обезбеђен наменски простор за размеравање полазних</w:t>
            </w:r>
          </w:p>
          <w:p w14:paraId="58F269C0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супстанци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6CFBFCB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4AFDAECE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0127E96F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332FD92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0636B75D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C252A65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7811FFA5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61DCC8C4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24. Примена „затворених система производње“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E0EEBC1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4D77422D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733283F3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3FCE5AE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48042D56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34C1016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35887824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65894D1B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25. Валидација чишћења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F6001DD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01345B33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509B53D2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1EB8424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7339511C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8E99F12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7BB89225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4F75C7A2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26. Инпроцесна контрола се обавља у складу са важећом,</w:t>
            </w:r>
          </w:p>
          <w:p w14:paraId="7478616C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одобреном процедуром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493E68B1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7A431CE6" w14:textId="77777777"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4DD8A421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72CB998A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27. Процедура за прераду/дораду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07CE25F8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0A933EB0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</w:t>
            </w:r>
          </w:p>
        </w:tc>
      </w:tr>
      <w:tr w:rsidR="00945BC2" w:rsidRPr="00B56BB6" w14:paraId="7313E48B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0B1D56B1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28. Компјутеризовани системи валидирани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F936976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5541D7AA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59FB8214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0BA13A2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1D8FE394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41A614F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14:paraId="5D33A853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1CD4D7F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0"/>
        <w:gridCol w:w="1516"/>
        <w:gridCol w:w="1292"/>
      </w:tblGrid>
      <w:tr w:rsidR="00945BC2" w:rsidRPr="00B56BB6" w14:paraId="3F93A1DD" w14:textId="77777777" w:rsidTr="004D282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C22D6B4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3.   ПРОВЕРА УСЛОВА у погледу СКЛАДИШНОГ ПРОСТОРА </w:t>
            </w:r>
          </w:p>
        </w:tc>
      </w:tr>
      <w:tr w:rsidR="00945BC2" w:rsidRPr="00B56BB6" w14:paraId="739760C8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1DB57966" w14:textId="77777777" w:rsidR="00945BC2" w:rsidRPr="00B56BB6" w:rsidRDefault="00945BC2" w:rsidP="004D28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је хидро и  термо изолација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5FEF6ED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3153B6C5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3CD157C4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1168C1DC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  П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одови глатких површина, грађевинско-технички погодни</w:t>
            </w:r>
          </w:p>
          <w:p w14:paraId="7AE1C94B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за одређену намену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42F4412D" w14:textId="77777777"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2F7529CD" w14:textId="77777777"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571D0253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4620E02E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3.   П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одне површине равне, без оштећења,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које се могу лако </w:t>
            </w:r>
          </w:p>
          <w:p w14:paraId="764526B7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чистити и по потреби дезинфиковати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5EB2ACC" w14:textId="77777777"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39D5B8BD" w14:textId="77777777"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2676B458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0EEF17ED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  Зидови глатких површина, израђени од материјала који није</w:t>
            </w:r>
          </w:p>
          <w:p w14:paraId="0575968C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подложан пуцању и осипању, који се могу лако чистити и по    </w:t>
            </w:r>
          </w:p>
          <w:p w14:paraId="0B1D3C39" w14:textId="77777777"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потреби дезинфиковати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B9C157E" w14:textId="77777777"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2DF18B38" w14:textId="77777777"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458BD343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2F15502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  Плафони глатких површина, израђени од материјала који</w:t>
            </w:r>
          </w:p>
          <w:p w14:paraId="6F56FAAD" w14:textId="77777777" w:rsidR="00945BC2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није подложан пуцању и осипању, који се могу лако чистити</w:t>
            </w:r>
          </w:p>
          <w:p w14:paraId="76DBAD97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по потреби дезинфиковати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49F65AD" w14:textId="77777777"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520C865F" w14:textId="77777777"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7A9CD6B5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203488A2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  О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безбеђена одговарајућа вентилација и климатизација </w:t>
            </w:r>
          </w:p>
          <w:p w14:paraId="1A6A79C8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складишног простора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01CEB9B6" w14:textId="77777777"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72B73C9A" w14:textId="77777777"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5727727F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6DE5CAC6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 Обезбеђен континуиран мониторинг амбијенталних услова у </w:t>
            </w:r>
          </w:p>
          <w:p w14:paraId="23A0F2DC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складишним просторијама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091AF2C" w14:textId="77777777"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1FFA0F3E" w14:textId="77777777"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0944F4F2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1F605C16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Обезбеђени одговарајући услови у погледу осветљења,</w:t>
            </w:r>
          </w:p>
          <w:p w14:paraId="4EB98BB0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температуре, влажности и вентилације без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3F30B4A8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или индиректног утицаја на полазне супстанце, паковни</w:t>
            </w:r>
          </w:p>
          <w:p w14:paraId="4A8F6314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материјал и лекове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9D8CC21" w14:textId="77777777"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0D1C1457" w14:textId="77777777"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791AD8C3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575A941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 Постоји потреба за посебним условима у погледу   </w:t>
            </w:r>
          </w:p>
          <w:p w14:paraId="7DEAE512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температуре, влажности и светлости за чување полазних </w:t>
            </w:r>
          </w:p>
          <w:p w14:paraId="3762E82A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супстанци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8715A36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5F9ECA58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69C56E0E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61BF1FE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091F6E20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5D074BB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14:paraId="536DD703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15FA9ED6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 Доступан приказ резултата праћења амбијенталних услова у </w:t>
            </w:r>
          </w:p>
          <w:p w14:paraId="4AAC4418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складишним просторијама 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4DBD2A14" w14:textId="77777777" w:rsidR="00945BC2" w:rsidRPr="00B56BB6" w:rsidRDefault="00945BC2" w:rsidP="006D2D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6D04278A" w14:textId="77777777" w:rsidR="00945BC2" w:rsidRPr="00B56BB6" w:rsidRDefault="00945BC2" w:rsidP="006D2D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0FBE1765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7DE6DED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Обезбеђени одговарајући услови за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чување штампаног </w:t>
            </w:r>
          </w:p>
          <w:p w14:paraId="6B2BDCC9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паковног материјала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0CC1F3FF" w14:textId="77777777" w:rsidR="00945BC2" w:rsidRPr="00B56BB6" w:rsidRDefault="00945BC2" w:rsidP="006D2D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07BA438C" w14:textId="77777777" w:rsidR="00945BC2" w:rsidRPr="00B56BB6" w:rsidRDefault="00945BC2" w:rsidP="006D2D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1AEDE9F3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0A9446C0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У примени је одобрена процедура пријема и провере код</w:t>
            </w:r>
          </w:p>
          <w:p w14:paraId="756AEB0B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пријема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21C80726" w14:textId="77777777" w:rsidR="00945BC2" w:rsidRPr="00B56BB6" w:rsidRDefault="00945BC2" w:rsidP="006D2D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11C703EA" w14:textId="77777777"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14:paraId="3E9D47FA" w14:textId="77777777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434BCC3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 Обезбеђен наменски простор за узорковање полазних</w:t>
            </w:r>
          </w:p>
          <w:p w14:paraId="663A4221" w14:textId="77777777"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материјала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407DC27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1C95C127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381FA7BF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173152B" w14:textId="77777777" w:rsidR="004A2307" w:rsidRPr="00B56BB6" w:rsidRDefault="004A2307" w:rsidP="004A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26FFD0BD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EF7AC64" w14:textId="77777777"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14:paraId="32DF1EE2" w14:textId="77777777"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972C7B4" w14:textId="77777777" w:rsidR="00EE7ECF" w:rsidRDefault="00D83E0B" w:rsidP="00D83E0B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14:paraId="34B08E82" w14:textId="711ABA87" w:rsidR="00D83E0B" w:rsidRPr="00091D26" w:rsidRDefault="00D83E0B" w:rsidP="00D83E0B">
      <w:pPr>
        <w:ind w:firstLine="72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</w:rPr>
        <w:t xml:space="preserve">    </w:t>
      </w:r>
      <w:r w:rsidRPr="00091D26">
        <w:rPr>
          <w:rFonts w:ascii="Times New Roman" w:hAnsi="Times New Roman"/>
          <w:b/>
          <w:lang w:val="sr-Cyrl-RS"/>
        </w:rPr>
        <w:t>ИНСПЕКЦИЈСКА КОНТРОЛА ЦЕЛЕ КОНТРОЛНЕ ЛИСТЕ</w:t>
      </w:r>
    </w:p>
    <w:p w14:paraId="7457D2DC" w14:textId="038DC712" w:rsidR="00D83E0B" w:rsidRDefault="00D83E0B" w:rsidP="00D83E0B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Цела контролна листа – укупан број бодова за одговор ''да</w:t>
      </w:r>
      <w:r w:rsidR="00C1203F">
        <w:rPr>
          <w:rFonts w:ascii="Times New Roman" w:hAnsi="Times New Roman"/>
          <w:b/>
          <w:lang w:val="sr-Cyrl-RS"/>
        </w:rPr>
        <w:t>/</w:t>
      </w:r>
      <w:proofErr w:type="spellStart"/>
      <w:r w:rsidR="00C1203F">
        <w:rPr>
          <w:rFonts w:ascii="Times New Roman" w:hAnsi="Times New Roman"/>
          <w:b/>
          <w:lang w:val="sr-Cyrl-RS"/>
        </w:rPr>
        <w:t>нп</w:t>
      </w:r>
      <w:proofErr w:type="spellEnd"/>
      <w:r w:rsidRPr="00091D26">
        <w:rPr>
          <w:rFonts w:ascii="Times New Roman" w:hAnsi="Times New Roman"/>
          <w:b/>
          <w:lang w:val="sr-Cyrl-RS"/>
        </w:rPr>
        <w:t xml:space="preserve">'': </w:t>
      </w:r>
      <w:r w:rsidR="00C1203F">
        <w:rPr>
          <w:rFonts w:ascii="Times New Roman" w:hAnsi="Times New Roman"/>
          <w:b/>
          <w:lang w:val="sr-Cyrl-RS"/>
        </w:rPr>
        <w:t xml:space="preserve">  </w:t>
      </w:r>
      <w:r w:rsidR="00EE7ECF">
        <w:rPr>
          <w:rFonts w:ascii="Times New Roman" w:hAnsi="Times New Roman"/>
          <w:b/>
          <w:lang w:val="sr-Cyrl-RS"/>
        </w:rPr>
        <w:t xml:space="preserve"> </w:t>
      </w:r>
      <w:r w:rsidR="00C1203F">
        <w:rPr>
          <w:rFonts w:ascii="Times New Roman" w:hAnsi="Times New Roman"/>
          <w:b/>
          <w:lang w:val="sr-Cyrl-RS"/>
        </w:rPr>
        <w:t xml:space="preserve"> </w:t>
      </w:r>
      <w:r w:rsidRPr="00091D26">
        <w:rPr>
          <w:rFonts w:ascii="Times New Roman" w:hAnsi="Times New Roman"/>
          <w:b/>
          <w:lang w:val="sr-Cyrl-RS"/>
        </w:rPr>
        <w:t xml:space="preserve">  (100%)</w:t>
      </w:r>
    </w:p>
    <w:p w14:paraId="6841469E" w14:textId="77777777" w:rsidR="00D83E0B" w:rsidRPr="00091D26" w:rsidRDefault="00D83E0B" w:rsidP="00D83E0B">
      <w:pPr>
        <w:tabs>
          <w:tab w:val="left" w:pos="2115"/>
        </w:tabs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ИНСПЕКЦИЈСКА КОНТРОЛА ДЕЛА КОНТРОЛНЕ ЛИСТЕ</w:t>
      </w:r>
    </w:p>
    <w:p w14:paraId="2B3F0F9D" w14:textId="325CC9C1" w:rsidR="00D83E0B" w:rsidRPr="00091D26" w:rsidRDefault="00D83E0B" w:rsidP="00D83E0B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Део контролне листе-број бодова за одговор ''да</w:t>
      </w:r>
      <w:r w:rsidR="00C1203F">
        <w:rPr>
          <w:rFonts w:ascii="Times New Roman" w:hAnsi="Times New Roman"/>
          <w:b/>
          <w:lang w:val="sr-Cyrl-RS"/>
        </w:rPr>
        <w:t>/</w:t>
      </w:r>
      <w:proofErr w:type="spellStart"/>
      <w:r w:rsidR="00C1203F">
        <w:rPr>
          <w:rFonts w:ascii="Times New Roman" w:hAnsi="Times New Roman"/>
          <w:b/>
          <w:lang w:val="sr-Cyrl-RS"/>
        </w:rPr>
        <w:t>нп</w:t>
      </w:r>
      <w:proofErr w:type="spellEnd"/>
      <w:r w:rsidRPr="00091D26">
        <w:rPr>
          <w:rFonts w:ascii="Times New Roman" w:hAnsi="Times New Roman"/>
          <w:b/>
          <w:lang w:val="sr-Cyrl-RS"/>
        </w:rPr>
        <w:t>'':         (100%)</w:t>
      </w:r>
    </w:p>
    <w:p w14:paraId="2D46C950" w14:textId="0628AD64" w:rsidR="00D83E0B" w:rsidRPr="00091D26" w:rsidRDefault="00D83E0B" w:rsidP="00D83E0B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УТВРЂЕН БРОЈ БОДОВА У НАДЗОРУ ЗА ОДГОВОР ''ДА</w:t>
      </w:r>
      <w:r w:rsidR="00C1203F">
        <w:rPr>
          <w:rFonts w:ascii="Times New Roman" w:hAnsi="Times New Roman"/>
          <w:b/>
          <w:lang w:val="sr-Cyrl-RS"/>
        </w:rPr>
        <w:t>/НП</w:t>
      </w:r>
      <w:r w:rsidRPr="00091D26">
        <w:rPr>
          <w:rFonts w:ascii="Times New Roman" w:hAnsi="Times New Roman"/>
          <w:b/>
          <w:lang w:val="sr-Cyrl-RS"/>
        </w:rPr>
        <w:t>'':</w:t>
      </w:r>
      <w:r w:rsidRPr="00247B4E">
        <w:rPr>
          <w:rFonts w:ascii="Times New Roman" w:hAnsi="Times New Roman"/>
          <w:b/>
          <w:lang w:val="sr-Cyrl-RS"/>
        </w:rPr>
        <w:t xml:space="preserve">      (      %)</w:t>
      </w:r>
    </w:p>
    <w:p w14:paraId="0FA5BC49" w14:textId="77777777" w:rsidR="00945BC2" w:rsidRPr="00B56BB6" w:rsidRDefault="00945BC2" w:rsidP="00945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945BC2" w:rsidRPr="00B56BB6" w14:paraId="4D73C192" w14:textId="77777777" w:rsidTr="004D2820">
        <w:trPr>
          <w:jc w:val="center"/>
        </w:trPr>
        <w:tc>
          <w:tcPr>
            <w:tcW w:w="693" w:type="dxa"/>
            <w:shd w:val="clear" w:color="auto" w:fill="auto"/>
          </w:tcPr>
          <w:p w14:paraId="6434F52A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14:paraId="5EAE3262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14:paraId="5BCFC98B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Број бодова у надзору у %</w:t>
            </w:r>
          </w:p>
        </w:tc>
      </w:tr>
      <w:tr w:rsidR="00945BC2" w:rsidRPr="00B56BB6" w14:paraId="7A1409E3" w14:textId="77777777" w:rsidTr="004D2820">
        <w:trPr>
          <w:jc w:val="center"/>
        </w:trPr>
        <w:tc>
          <w:tcPr>
            <w:tcW w:w="693" w:type="dxa"/>
            <w:shd w:val="clear" w:color="auto" w:fill="auto"/>
          </w:tcPr>
          <w:p w14:paraId="6CD5E357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647F709F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14:paraId="081072E2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91 - 100</w:t>
            </w:r>
          </w:p>
        </w:tc>
      </w:tr>
      <w:tr w:rsidR="00945BC2" w:rsidRPr="00B56BB6" w14:paraId="51A737C4" w14:textId="77777777" w:rsidTr="004D2820">
        <w:trPr>
          <w:jc w:val="center"/>
        </w:trPr>
        <w:tc>
          <w:tcPr>
            <w:tcW w:w="693" w:type="dxa"/>
            <w:shd w:val="clear" w:color="auto" w:fill="auto"/>
          </w:tcPr>
          <w:p w14:paraId="6DCC35BC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4E365945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14:paraId="160B7C2B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81 - 90</w:t>
            </w:r>
          </w:p>
        </w:tc>
      </w:tr>
      <w:tr w:rsidR="00945BC2" w:rsidRPr="00B56BB6" w14:paraId="641F52F2" w14:textId="77777777" w:rsidTr="004D2820">
        <w:trPr>
          <w:jc w:val="center"/>
        </w:trPr>
        <w:tc>
          <w:tcPr>
            <w:tcW w:w="693" w:type="dxa"/>
            <w:shd w:val="clear" w:color="auto" w:fill="auto"/>
          </w:tcPr>
          <w:p w14:paraId="1713323F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567B5EC5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14:paraId="55EF9B22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71 - 80</w:t>
            </w:r>
          </w:p>
        </w:tc>
      </w:tr>
      <w:tr w:rsidR="00945BC2" w:rsidRPr="00B56BB6" w14:paraId="6A9AA127" w14:textId="77777777" w:rsidTr="004D2820">
        <w:trPr>
          <w:jc w:val="center"/>
        </w:trPr>
        <w:tc>
          <w:tcPr>
            <w:tcW w:w="693" w:type="dxa"/>
            <w:shd w:val="clear" w:color="auto" w:fill="auto"/>
          </w:tcPr>
          <w:p w14:paraId="20BE07D3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353EF16F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14:paraId="4AC1099D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61 - 70</w:t>
            </w:r>
          </w:p>
        </w:tc>
      </w:tr>
      <w:tr w:rsidR="00945BC2" w:rsidRPr="00B56BB6" w14:paraId="6BBDDA53" w14:textId="77777777" w:rsidTr="004D2820">
        <w:trPr>
          <w:jc w:val="center"/>
        </w:trPr>
        <w:tc>
          <w:tcPr>
            <w:tcW w:w="693" w:type="dxa"/>
            <w:shd w:val="clear" w:color="auto" w:fill="auto"/>
          </w:tcPr>
          <w:p w14:paraId="49253C32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34831AA3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14:paraId="24A1BC34" w14:textId="77777777"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60 и мање</w:t>
            </w:r>
          </w:p>
        </w:tc>
      </w:tr>
    </w:tbl>
    <w:p w14:paraId="6D6D8E45" w14:textId="77777777"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EF7F178" w14:textId="77777777" w:rsidR="00945BC2" w:rsidRPr="00B56BB6" w:rsidRDefault="00945BC2" w:rsidP="00945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8F73A93" w14:textId="77777777" w:rsidR="00945BC2" w:rsidRPr="00B56BB6" w:rsidRDefault="00945BC2" w:rsidP="00945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F8ED2CC" w14:textId="77777777" w:rsidR="00945BC2" w:rsidRPr="00B56BB6" w:rsidRDefault="00945BC2" w:rsidP="00945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ПРИСУТНО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ЛИЦЕ                              М.П.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ИНПЕКТОР ЗА ЛЕКОВЕ И                             </w:t>
      </w:r>
    </w:p>
    <w:p w14:paraId="1539BB32" w14:textId="77777777" w:rsidR="00945BC2" w:rsidRPr="00B56BB6" w:rsidRDefault="00945BC2" w:rsidP="00945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Pr="00B56BB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МЕДИЦИНСКА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56BB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СРЕДСТВА</w:t>
      </w:r>
    </w:p>
    <w:p w14:paraId="62CF33E5" w14:textId="77777777" w:rsidR="00945BC2" w:rsidRPr="00B56BB6" w:rsidRDefault="00945BC2" w:rsidP="00945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206C403" w14:textId="77777777" w:rsidR="00945BC2" w:rsidRPr="00B56BB6" w:rsidRDefault="00945BC2" w:rsidP="00945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                                                                ____</w:t>
      </w:r>
      <w:r w:rsidR="0037528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_____________________</w:t>
      </w:r>
    </w:p>
    <w:p w14:paraId="189A8F8B" w14:textId="77777777" w:rsidR="00945BC2" w:rsidRPr="00B56BB6" w:rsidRDefault="00945BC2" w:rsidP="00945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C8182E9" w14:textId="77777777" w:rsidR="00945BC2" w:rsidRPr="00B56BB6" w:rsidRDefault="00945BC2" w:rsidP="00945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F88266C" w14:textId="12225E57" w:rsidR="005D777C" w:rsidRPr="00945BC2" w:rsidRDefault="00F7358D" w:rsidP="005D77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ШИФРА: </w:t>
      </w:r>
      <w:r w:rsidR="00945BC2" w:rsidRPr="00945B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КЛ-01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</w:t>
      </w:r>
      <w:r w:rsidR="00945BC2" w:rsidRPr="00945B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-01/0</w:t>
      </w:r>
      <w:r w:rsidR="00C1203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</w:t>
      </w:r>
    </w:p>
    <w:p w14:paraId="7536C7C9" w14:textId="0EAED7BA" w:rsidR="00945BC2" w:rsidRPr="00945BC2" w:rsidRDefault="000E5D42" w:rsidP="005D77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Датум: 1</w:t>
      </w:r>
      <w:r w:rsidR="00C1203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="00945BC2" w:rsidRPr="00945B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.0</w:t>
      </w:r>
      <w:r w:rsidR="00C1203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</w:t>
      </w:r>
      <w:r w:rsidR="00945BC2" w:rsidRPr="00945B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="00C1203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="00945BC2" w:rsidRPr="00945B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 године</w:t>
      </w:r>
    </w:p>
    <w:sectPr w:rsidR="00945BC2" w:rsidRPr="00945BC2" w:rsidSect="00FC5DB1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873F" w14:textId="77777777" w:rsidR="00385669" w:rsidRDefault="00385669" w:rsidP="00A70428">
      <w:pPr>
        <w:spacing w:after="0" w:line="240" w:lineRule="auto"/>
      </w:pPr>
      <w:r>
        <w:separator/>
      </w:r>
    </w:p>
  </w:endnote>
  <w:endnote w:type="continuationSeparator" w:id="0">
    <w:p w14:paraId="12C7B377" w14:textId="77777777" w:rsidR="00385669" w:rsidRDefault="00385669" w:rsidP="00A7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7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DF3BB" w14:textId="77777777" w:rsidR="00BE0E11" w:rsidRDefault="00BE0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D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9C26B2" w14:textId="77777777" w:rsidR="00BE0E11" w:rsidRDefault="00BE0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5C60" w14:textId="77777777" w:rsidR="00385669" w:rsidRDefault="00385669" w:rsidP="00A70428">
      <w:pPr>
        <w:spacing w:after="0" w:line="240" w:lineRule="auto"/>
      </w:pPr>
      <w:r>
        <w:separator/>
      </w:r>
    </w:p>
  </w:footnote>
  <w:footnote w:type="continuationSeparator" w:id="0">
    <w:p w14:paraId="518C1569" w14:textId="77777777" w:rsidR="00385669" w:rsidRDefault="00385669" w:rsidP="00A7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4F6"/>
    <w:multiLevelType w:val="hybridMultilevel"/>
    <w:tmpl w:val="EDE2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6BC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0FB0"/>
    <w:multiLevelType w:val="hybridMultilevel"/>
    <w:tmpl w:val="DF3A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17A1"/>
    <w:multiLevelType w:val="hybridMultilevel"/>
    <w:tmpl w:val="AFF4AE68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B22AF6"/>
    <w:multiLevelType w:val="hybridMultilevel"/>
    <w:tmpl w:val="5042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846C2"/>
    <w:multiLevelType w:val="hybridMultilevel"/>
    <w:tmpl w:val="9E34D8B4"/>
    <w:lvl w:ilvl="0" w:tplc="CFEA0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1892"/>
    <w:multiLevelType w:val="hybridMultilevel"/>
    <w:tmpl w:val="52C6CFB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EAC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9607452"/>
    <w:multiLevelType w:val="hybridMultilevel"/>
    <w:tmpl w:val="731C84C8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1555"/>
    <w:multiLevelType w:val="hybridMultilevel"/>
    <w:tmpl w:val="B3C04656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F7262D6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F33C3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4502889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C3825"/>
    <w:multiLevelType w:val="hybridMultilevel"/>
    <w:tmpl w:val="8E3E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52784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24349"/>
    <w:multiLevelType w:val="hybridMultilevel"/>
    <w:tmpl w:val="021C291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248B2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654EC"/>
    <w:multiLevelType w:val="hybridMultilevel"/>
    <w:tmpl w:val="157CBF42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F2D3877"/>
    <w:multiLevelType w:val="hybridMultilevel"/>
    <w:tmpl w:val="021C291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80609"/>
    <w:multiLevelType w:val="hybridMultilevel"/>
    <w:tmpl w:val="DF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50671"/>
    <w:multiLevelType w:val="hybridMultilevel"/>
    <w:tmpl w:val="021C291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E6D6F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03C0ADF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874720">
    <w:abstractNumId w:val="15"/>
  </w:num>
  <w:num w:numId="2" w16cid:durableId="39331648">
    <w:abstractNumId w:val="4"/>
  </w:num>
  <w:num w:numId="3" w16cid:durableId="1679580275">
    <w:abstractNumId w:val="10"/>
  </w:num>
  <w:num w:numId="4" w16cid:durableId="32312063">
    <w:abstractNumId w:val="8"/>
  </w:num>
  <w:num w:numId="5" w16cid:durableId="593515791">
    <w:abstractNumId w:val="9"/>
  </w:num>
  <w:num w:numId="6" w16cid:durableId="1314876264">
    <w:abstractNumId w:val="3"/>
  </w:num>
  <w:num w:numId="7" w16cid:durableId="1384450352">
    <w:abstractNumId w:val="17"/>
  </w:num>
  <w:num w:numId="8" w16cid:durableId="99836066">
    <w:abstractNumId w:val="6"/>
  </w:num>
  <w:num w:numId="9" w16cid:durableId="1463889736">
    <w:abstractNumId w:val="21"/>
  </w:num>
  <w:num w:numId="10" w16cid:durableId="1829318303">
    <w:abstractNumId w:val="1"/>
  </w:num>
  <w:num w:numId="11" w16cid:durableId="78335626">
    <w:abstractNumId w:val="12"/>
  </w:num>
  <w:num w:numId="12" w16cid:durableId="1570269702">
    <w:abstractNumId w:val="7"/>
  </w:num>
  <w:num w:numId="13" w16cid:durableId="2001541349">
    <w:abstractNumId w:val="16"/>
  </w:num>
  <w:num w:numId="14" w16cid:durableId="812719845">
    <w:abstractNumId w:val="11"/>
  </w:num>
  <w:num w:numId="15" w16cid:durableId="828208444">
    <w:abstractNumId w:val="5"/>
  </w:num>
  <w:num w:numId="16" w16cid:durableId="1837764638">
    <w:abstractNumId w:val="19"/>
  </w:num>
  <w:num w:numId="17" w16cid:durableId="1870605414">
    <w:abstractNumId w:val="18"/>
  </w:num>
  <w:num w:numId="18" w16cid:durableId="499933067">
    <w:abstractNumId w:val="0"/>
  </w:num>
  <w:num w:numId="19" w16cid:durableId="178080411">
    <w:abstractNumId w:val="20"/>
  </w:num>
  <w:num w:numId="20" w16cid:durableId="885023374">
    <w:abstractNumId w:val="14"/>
  </w:num>
  <w:num w:numId="21" w16cid:durableId="723677021">
    <w:abstractNumId w:val="13"/>
  </w:num>
  <w:num w:numId="22" w16cid:durableId="105195061">
    <w:abstractNumId w:val="2"/>
  </w:num>
  <w:num w:numId="23" w16cid:durableId="19137354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B6"/>
    <w:rsid w:val="0000155B"/>
    <w:rsid w:val="000036AF"/>
    <w:rsid w:val="0002003D"/>
    <w:rsid w:val="0009453A"/>
    <w:rsid w:val="000B0819"/>
    <w:rsid w:val="000E5D42"/>
    <w:rsid w:val="00166459"/>
    <w:rsid w:val="0017718E"/>
    <w:rsid w:val="001B114F"/>
    <w:rsid w:val="00202AFA"/>
    <w:rsid w:val="002077A4"/>
    <w:rsid w:val="00277D56"/>
    <w:rsid w:val="003275AC"/>
    <w:rsid w:val="0037528F"/>
    <w:rsid w:val="00385669"/>
    <w:rsid w:val="00401D75"/>
    <w:rsid w:val="00427159"/>
    <w:rsid w:val="004A2307"/>
    <w:rsid w:val="004C0EF4"/>
    <w:rsid w:val="004D0863"/>
    <w:rsid w:val="004D63B6"/>
    <w:rsid w:val="005604ED"/>
    <w:rsid w:val="005D777C"/>
    <w:rsid w:val="0060312E"/>
    <w:rsid w:val="006D2D1F"/>
    <w:rsid w:val="00706061"/>
    <w:rsid w:val="00712EB1"/>
    <w:rsid w:val="0077118B"/>
    <w:rsid w:val="007F5B9E"/>
    <w:rsid w:val="00832224"/>
    <w:rsid w:val="008B5BA6"/>
    <w:rsid w:val="008C6ABC"/>
    <w:rsid w:val="008F05BF"/>
    <w:rsid w:val="00945BC2"/>
    <w:rsid w:val="00982CAB"/>
    <w:rsid w:val="00985B1F"/>
    <w:rsid w:val="009A2660"/>
    <w:rsid w:val="009F0FE3"/>
    <w:rsid w:val="00A0140B"/>
    <w:rsid w:val="00A623BA"/>
    <w:rsid w:val="00A70428"/>
    <w:rsid w:val="00AE612D"/>
    <w:rsid w:val="00B034A5"/>
    <w:rsid w:val="00B56BB6"/>
    <w:rsid w:val="00BE0E11"/>
    <w:rsid w:val="00BF3148"/>
    <w:rsid w:val="00C1203F"/>
    <w:rsid w:val="00D269C1"/>
    <w:rsid w:val="00D83E0B"/>
    <w:rsid w:val="00D92A47"/>
    <w:rsid w:val="00E65944"/>
    <w:rsid w:val="00E7303E"/>
    <w:rsid w:val="00EE7ECF"/>
    <w:rsid w:val="00F17C87"/>
    <w:rsid w:val="00F7358D"/>
    <w:rsid w:val="00F7361F"/>
    <w:rsid w:val="00FC5DB1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C8FA"/>
  <w15:docId w15:val="{5D903D55-72B1-4909-BC67-FD0EE26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B56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56BB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paragraph" w:styleId="Heading5">
    <w:name w:val="heading 5"/>
    <w:basedOn w:val="Normal"/>
    <w:next w:val="Normal"/>
    <w:link w:val="Heading5Char"/>
    <w:qFormat/>
    <w:rsid w:val="00B56BB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6B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56BB6"/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character" w:customStyle="1" w:styleId="Heading5Char">
    <w:name w:val="Heading 5 Char"/>
    <w:basedOn w:val="DefaultParagraphFont"/>
    <w:link w:val="Heading5"/>
    <w:rsid w:val="00B56BB6"/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numbering" w:customStyle="1" w:styleId="NoList1">
    <w:name w:val="No List1"/>
    <w:next w:val="NoList"/>
    <w:semiHidden/>
    <w:rsid w:val="00B56BB6"/>
  </w:style>
  <w:style w:type="character" w:customStyle="1" w:styleId="CharacterStyle1">
    <w:name w:val="Character Style 1"/>
    <w:rsid w:val="00B56BB6"/>
    <w:rPr>
      <w:rFonts w:ascii="Arial" w:hAnsi="Arial" w:cs="Arial" w:hint="default"/>
      <w:color w:val="71776F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B5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6BB6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B5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6BB6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locked/>
    <w:rsid w:val="00B56BB6"/>
    <w:rPr>
      <w:sz w:val="24"/>
      <w:lang w:val="hr-HR"/>
    </w:rPr>
  </w:style>
  <w:style w:type="paragraph" w:styleId="BodyText">
    <w:name w:val="Body Text"/>
    <w:basedOn w:val="Normal"/>
    <w:link w:val="BodyTextChar"/>
    <w:rsid w:val="00B56BB6"/>
    <w:pPr>
      <w:spacing w:after="0" w:line="240" w:lineRule="auto"/>
      <w:jc w:val="both"/>
    </w:pPr>
    <w:rPr>
      <w:sz w:val="24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B56BB6"/>
  </w:style>
  <w:style w:type="paragraph" w:customStyle="1" w:styleId="2zakon">
    <w:name w:val="2zakon"/>
    <w:basedOn w:val="Normal"/>
    <w:rsid w:val="00B56B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styleId="ListParagraph">
    <w:name w:val="List Paragraph"/>
    <w:basedOn w:val="Normal"/>
    <w:uiPriority w:val="34"/>
    <w:qFormat/>
    <w:rsid w:val="00B56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B56BB6"/>
    <w:pPr>
      <w:spacing w:after="0" w:line="240" w:lineRule="auto"/>
      <w:ind w:left="510"/>
    </w:pPr>
    <w:rPr>
      <w:rFonts w:ascii="Arial" w:eastAsia="Times New Roman" w:hAnsi="Arial" w:cs="Times New Roman"/>
      <w:noProof/>
      <w:szCs w:val="20"/>
      <w:lang w:val="hr-HR"/>
    </w:rPr>
  </w:style>
  <w:style w:type="table" w:styleId="TableGrid">
    <w:name w:val="Table Grid"/>
    <w:basedOn w:val="TableNormal"/>
    <w:rsid w:val="00B5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B5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Normal"/>
    <w:rsid w:val="00B5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B56BB6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semiHidden/>
    <w:rsid w:val="00B56BB6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NoSpacing">
    <w:name w:val="No Spacing"/>
    <w:uiPriority w:val="1"/>
    <w:qFormat/>
    <w:rsid w:val="00B56BB6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A7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28"/>
  </w:style>
  <w:style w:type="paragraph" w:styleId="Footer">
    <w:name w:val="footer"/>
    <w:basedOn w:val="Normal"/>
    <w:link w:val="FooterChar"/>
    <w:uiPriority w:val="99"/>
    <w:unhideWhenUsed/>
    <w:rsid w:val="00A7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28"/>
  </w:style>
  <w:style w:type="table" w:customStyle="1" w:styleId="TableGrid1">
    <w:name w:val="Table Grid1"/>
    <w:basedOn w:val="TableNormal"/>
    <w:next w:val="TableGrid"/>
    <w:uiPriority w:val="59"/>
    <w:rsid w:val="005D777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8A4B-A431-44B3-A0BE-625CDA0A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8</cp:revision>
  <dcterms:created xsi:type="dcterms:W3CDTF">2020-01-31T09:30:00Z</dcterms:created>
  <dcterms:modified xsi:type="dcterms:W3CDTF">2022-07-14T08:44:00Z</dcterms:modified>
</cp:coreProperties>
</file>