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На основу члана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6. став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10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Закон</w:t>
      </w:r>
      <w:r w:rsidR="00965C36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о биомед</w:t>
      </w:r>
      <w:r w:rsidR="00F66364">
        <w:rPr>
          <w:rFonts w:ascii="Times New Roman" w:eastAsiaTheme="minorEastAsia" w:hAnsi="Times New Roman" w:cs="Times New Roman"/>
          <w:sz w:val="24"/>
          <w:szCs w:val="24"/>
          <w:lang w:val="sr-Latn-RS"/>
        </w:rPr>
        <w:t>ицински потпомогнутој оплодњи („Службени гласник РСˮ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, бр</w:t>
      </w:r>
      <w:r w:rsidR="00F66364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</w:t>
      </w:r>
      <w:r w:rsidR="00F66364">
        <w:rPr>
          <w:rFonts w:ascii="Times New Roman" w:eastAsiaTheme="minorEastAsia" w:hAnsi="Times New Roman" w:cs="Times New Roman"/>
          <w:sz w:val="24"/>
          <w:szCs w:val="24"/>
          <w:lang w:val="sr-Latn-RS"/>
        </w:rPr>
        <w:t>40/17 и 113/</w:t>
      </w:r>
      <w:r w:rsid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17</w:t>
      </w:r>
      <w:r w:rsidR="00A2280B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др. закон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),</w:t>
      </w:r>
    </w:p>
    <w:p w:rsidR="008E1E4D" w:rsidRPr="00E40FD8" w:rsidRDefault="0097426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м</w:t>
      </w:r>
      <w:r w:rsidR="008E1E4D"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инистар здравља доноси</w:t>
      </w:r>
    </w:p>
    <w:p w:rsidR="008E1E4D" w:rsidRPr="00193D24" w:rsidRDefault="008A463F" w:rsidP="008E1E4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sr-Latn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РАВИЛНИК</w:t>
      </w: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br/>
        <w:t>О САДРЖАЈУ ОБРАСЦА ОБАВЕШТЕЊА ЗА ЛИЦА КОЈА СЕ ПОДВРГАЈУ ПОСТУПКУ БИОМЕДИЦИНСКИ</w:t>
      </w:r>
      <w:r w:rsidR="008E1E4D" w:rsidRPr="00193D24">
        <w:rPr>
          <w:rFonts w:ascii="Times New Roman" w:eastAsiaTheme="minorEastAsia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ПОТПОМОГНУТОГ </w:t>
      </w:r>
      <w:r>
        <w:rPr>
          <w:rFonts w:ascii="Times New Roman" w:eastAsiaTheme="minorEastAsia" w:hAnsi="Times New Roman" w:cs="Times New Roman"/>
          <w:sz w:val="28"/>
          <w:szCs w:val="28"/>
          <w:lang w:val="sr-Latn-RS"/>
        </w:rPr>
        <w:t>ОПЛОЂЕЊА</w:t>
      </w:r>
    </w:p>
    <w:p w:rsidR="008E1E4D" w:rsidRPr="000B26DE" w:rsidRDefault="008E1E4D" w:rsidP="008E1E4D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</w:pPr>
      <w:r w:rsidRPr="000B26DE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>Члан 1.</w:t>
      </w:r>
    </w:p>
    <w:p w:rsidR="008E1E4D" w:rsidRPr="00E40FD8" w:rsidRDefault="008E1E4D" w:rsidP="008E1E4D">
      <w:pPr>
        <w:spacing w:after="0" w:line="240" w:lineRule="auto"/>
        <w:ind w:left="375" w:right="375" w:firstLine="333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Овим правилником прописује се садржај обрасца обавештења за лица која се подвргавају поступку биомедицински потпомогнутог оплођења (у даљем тексту: БМПО).</w:t>
      </w:r>
    </w:p>
    <w:p w:rsidR="008E1E4D" w:rsidRPr="000B26DE" w:rsidRDefault="008E1E4D" w:rsidP="008E1E4D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</w:pPr>
      <w:r w:rsidRPr="000B26DE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>Члан 2.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Образац обавештења за лица која се подвргавају поступку БМПО садржи рубрике за упис података о: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1) </w:t>
      </w:r>
      <w:r w:rsidR="00E01DCB">
        <w:rPr>
          <w:rFonts w:ascii="Times New Roman" w:eastAsiaTheme="minorEastAsia" w:hAnsi="Times New Roman" w:cs="Times New Roman"/>
          <w:sz w:val="24"/>
          <w:szCs w:val="24"/>
          <w:lang w:val="sr-Cyrl-RS"/>
        </w:rPr>
        <w:t>центру за БМПО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;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2) датуму давања обавештења;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3) супружницима, односно ванбрачним партнерима, и то: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(1) име и презиме,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(2) датум рођења,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(3) јединствени матични број грађана,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(4) место пребивалишта и адреса,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(5) држављанство;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4) обавештењу за лица која се подвргавају поступку БМПО.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У образац из става 1. овог члана уписују се и име и презиме доктор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медицине – специјалисте гинекологије са ужом специјализацијом из фертилитета и стерилитета </w:t>
      </w:r>
      <w:r w:rsidR="00CF2DB4" w:rsidRPr="00CF2DB4">
        <w:rPr>
          <w:rFonts w:ascii="Times New Roman" w:eastAsiaTheme="minorEastAsia" w:hAnsi="Times New Roman" w:cs="Times New Roman"/>
          <w:sz w:val="24"/>
          <w:szCs w:val="24"/>
          <w:lang w:val="sr-Latn-RS"/>
        </w:rPr>
        <w:t>или специјалиста г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>инекологије и акушерства који има радно искуство на пословима директно везани за поступке БМПО и има</w:t>
      </w:r>
      <w:r w:rsidR="00CF2DB4" w:rsidRPr="00CF2DB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више од пет година искуства у програму БМПО (ИВФ/ИКСИ/Е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>Т) и самостално урађених најмање</w:t>
      </w:r>
      <w:r w:rsidR="00CF2DB4" w:rsidRPr="00CF2DB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300 поступака до ступања на снагу Закона о БМПО.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(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у даљем тексту: надлежни специјалиста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)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;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Образа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ц из става 1. овог члана садржи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потпис и факсимил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надлежног специјалисте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961460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Саставни део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обрасца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обав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>ештења из става 1. овог члана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су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и изјаве о пристанку оба супружника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односно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ванбрачна партнера за извођење БМПО, односно изјаве о повлачењу пристанка за извођење БМПО супружника, односно ванбрачног партнера, оверене потписом и факсимилом 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надлежног специјалисте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Образац обавештења из става 1. овог члана одштампан је уз овај правилник и чини његов саставни део.</w:t>
      </w:r>
    </w:p>
    <w:p w:rsidR="00EA5D50" w:rsidRDefault="00EA5D50" w:rsidP="008E1E4D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8441E4" w:rsidRPr="000B26DE" w:rsidRDefault="00D267B3" w:rsidP="008441E4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</w:pPr>
      <w:r w:rsidRPr="000B26DE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>Члан 3.</w:t>
      </w:r>
    </w:p>
    <w:p w:rsidR="008441E4" w:rsidRDefault="008441E4" w:rsidP="008441E4">
      <w:pPr>
        <w:spacing w:before="30" w:after="3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ab/>
      </w:r>
      <w:r w:rsidR="00D267B3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Даном ступања на снату овог правилника престаје да важи Правилник о садржају обрасца обавештења за лица која се подвргавају поступ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ку биомедицински потпомогунотог</w:t>
      </w:r>
    </w:p>
    <w:p w:rsidR="00EA5D50" w:rsidRPr="008441E4" w:rsidRDefault="00D267B3" w:rsidP="008441E4">
      <w:pPr>
        <w:spacing w:before="30" w:after="3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оплођења („Службени гласник РСˮ број. 37/13)</w:t>
      </w:r>
      <w:r w:rsidR="008441E4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.</w:t>
      </w:r>
    </w:p>
    <w:p w:rsidR="00EA5D50" w:rsidRDefault="00EA5D50" w:rsidP="008E1E4D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8E1E4D" w:rsidRPr="000B26DE" w:rsidRDefault="00D267B3" w:rsidP="008E1E4D">
      <w:pPr>
        <w:spacing w:before="30" w:after="3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</w:pPr>
      <w:r w:rsidRPr="000B26DE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 xml:space="preserve">Члан </w:t>
      </w:r>
      <w:r w:rsidRPr="000B26DE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4</w:t>
      </w:r>
      <w:r w:rsidR="008E1E4D" w:rsidRPr="000B26DE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>.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Овај правилник ступа на снагу ос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>мог дана од дана објављивања у „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Служ</w:t>
      </w:r>
      <w:r w:rsidR="00961460">
        <w:rPr>
          <w:rFonts w:ascii="Times New Roman" w:eastAsiaTheme="minorEastAsia" w:hAnsi="Times New Roman" w:cs="Times New Roman"/>
          <w:sz w:val="24"/>
          <w:szCs w:val="24"/>
          <w:lang w:val="sr-Latn-RS"/>
        </w:rPr>
        <w:t>беном гласнику Републике Србијеˮ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9E0958" w:rsidRDefault="009E0958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D52C1" w:rsidRDefault="00BD52C1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D52C1" w:rsidRDefault="00BD52C1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Број: </w:t>
      </w:r>
      <w:r w:rsidR="00A94AEE">
        <w:rPr>
          <w:rFonts w:ascii="Times New Roman" w:eastAsiaTheme="minorEastAsia" w:hAnsi="Times New Roman" w:cs="Times New Roman"/>
          <w:sz w:val="24"/>
          <w:szCs w:val="24"/>
          <w:lang w:val="sr-Cyrl-RS"/>
        </w:rPr>
        <w:t>110-00-151/2019-21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p w:rsidR="00BD52C1" w:rsidRDefault="008E1E4D" w:rsidP="00BD52C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У Београду, </w:t>
      </w:r>
      <w:r w:rsidR="00A94AEE">
        <w:rPr>
          <w:rFonts w:ascii="Times New Roman" w:eastAsiaTheme="minorEastAsia" w:hAnsi="Times New Roman" w:cs="Times New Roman"/>
          <w:sz w:val="24"/>
          <w:szCs w:val="24"/>
          <w:lang w:val="sr-Cyrl-RS"/>
        </w:rPr>
        <w:t>2</w:t>
      </w:r>
      <w:r w:rsidR="009E0958">
        <w:rPr>
          <w:rFonts w:ascii="Times New Roman" w:eastAsiaTheme="minorEastAsia" w:hAnsi="Times New Roman" w:cs="Times New Roman"/>
          <w:sz w:val="24"/>
          <w:szCs w:val="24"/>
          <w:lang w:val="sr-Cyrl-RS"/>
        </w:rPr>
        <w:t>5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</w:t>
      </w:r>
      <w:r w:rsid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март</w:t>
      </w:r>
      <w:r w:rsidR="00A94AEE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201</w:t>
      </w:r>
      <w:r w:rsid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9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</w:t>
      </w:r>
      <w:r w:rsidR="00EA5D50">
        <w:rPr>
          <w:rFonts w:ascii="Times New Roman" w:eastAsiaTheme="minorEastAsia" w:hAnsi="Times New Roman" w:cs="Times New Roman"/>
          <w:sz w:val="24"/>
          <w:szCs w:val="24"/>
          <w:lang w:val="sr-Cyrl-RS"/>
        </w:rPr>
        <w:t>г</w:t>
      </w: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одине</w:t>
      </w:r>
    </w:p>
    <w:p w:rsidR="008E1E4D" w:rsidRPr="00BD52C1" w:rsidRDefault="00BD52C1" w:rsidP="00BD52C1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8E1E4D"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Министар,</w:t>
      </w:r>
    </w:p>
    <w:p w:rsidR="008E1E4D" w:rsidRPr="009E0958" w:rsidRDefault="002D31B8" w:rsidP="00CF2DB4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Асс</w:t>
      </w:r>
      <w:bookmarkStart w:id="0" w:name="_GoBack"/>
      <w:bookmarkEnd w:id="0"/>
      <w:r w:rsidR="008E1E4D"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. др </w:t>
      </w:r>
      <w:r w:rsidR="008E1E4D" w:rsidRPr="00E40FD8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Златибор Лончар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EA5D50" w:rsidRDefault="00EA5D50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6668D9" w:rsidRDefault="006668D9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6668D9" w:rsidRDefault="006668D9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6668D9" w:rsidRDefault="006668D9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6668D9" w:rsidRDefault="006668D9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6668D9" w:rsidRDefault="006668D9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val="sr-Cyrl-RS"/>
        </w:rPr>
      </w:pPr>
    </w:p>
    <w:p w:rsidR="008E1E4D" w:rsidRPr="00B32529" w:rsidRDefault="008E1E4D" w:rsidP="008E1E4D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</w:pPr>
      <w:r w:rsidRPr="00B32529"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lastRenderedPageBreak/>
        <w:t>ОБРАЗАЦ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8E1E4D" w:rsidRPr="00E40FD8" w:rsidTr="008E1E4D">
        <w:trPr>
          <w:jc w:val="center"/>
        </w:trPr>
        <w:tc>
          <w:tcPr>
            <w:tcW w:w="0" w:type="auto"/>
            <w:vAlign w:val="center"/>
            <w:hideMark/>
          </w:tcPr>
          <w:p w:rsidR="008E1E4D" w:rsidRPr="00B32529" w:rsidRDefault="008E1E4D" w:rsidP="008E1E4D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ОБАВЕШТЕЊЕ ЗА ЛИЦА КОЈА СЕ ПОДВРГАВАЈУ ПОСТУПКУ БМПО</w:t>
            </w:r>
          </w:p>
        </w:tc>
      </w:tr>
    </w:tbl>
    <w:p w:rsidR="008E1E4D" w:rsidRPr="00E40FD8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r-Latn-RS"/>
        </w:rPr>
      </w:pPr>
    </w:p>
    <w:tbl>
      <w:tblPr>
        <w:tblW w:w="4503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3"/>
        <w:gridCol w:w="1566"/>
        <w:gridCol w:w="824"/>
        <w:gridCol w:w="976"/>
        <w:gridCol w:w="211"/>
        <w:gridCol w:w="976"/>
        <w:gridCol w:w="211"/>
        <w:gridCol w:w="1768"/>
      </w:tblGrid>
      <w:tr w:rsidR="009D5D2E" w:rsidRPr="00E40FD8" w:rsidTr="009D5D2E">
        <w:trPr>
          <w:jc w:val="center"/>
        </w:trPr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D2E" w:rsidRPr="004966F7" w:rsidRDefault="009D5D2E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Центар за БМПО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81" w:type="pct"/>
            <w:vMerge w:val="restart"/>
            <w:vAlign w:val="center"/>
            <w:hideMark/>
          </w:tcPr>
          <w:p w:rsidR="009D5D2E" w:rsidRPr="00E40FD8" w:rsidRDefault="009D5D2E" w:rsidP="008E1E4D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570" w:type="pct"/>
            <w:vAlign w:val="bottom"/>
            <w:hideMark/>
          </w:tcPr>
          <w:p w:rsidR="009D5D2E" w:rsidRPr="00E40FD8" w:rsidRDefault="009D5D2E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123" w:type="pct"/>
            <w:vAlign w:val="bottom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bottom"/>
            <w:hideMark/>
          </w:tcPr>
          <w:p w:rsidR="009D5D2E" w:rsidRPr="00E40FD8" w:rsidRDefault="009D5D2E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123" w:type="pct"/>
            <w:vAlign w:val="bottom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pct"/>
            <w:vAlign w:val="bottom"/>
            <w:hideMark/>
          </w:tcPr>
          <w:p w:rsidR="009D5D2E" w:rsidRPr="00E40FD8" w:rsidRDefault="009D5D2E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|__|__|__|__|</w:t>
            </w:r>
          </w:p>
        </w:tc>
      </w:tr>
      <w:tr w:rsidR="009D5D2E" w:rsidRPr="00E40FD8" w:rsidTr="009D5D2E">
        <w:trPr>
          <w:jc w:val="center"/>
        </w:trPr>
        <w:tc>
          <w:tcPr>
            <w:tcW w:w="1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vMerge/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23" w:type="pct"/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pct"/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123" w:type="pct"/>
            <w:vAlign w:val="center"/>
            <w:hideMark/>
          </w:tcPr>
          <w:p w:rsidR="009D5D2E" w:rsidRPr="00E40FD8" w:rsidRDefault="009D5D2E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pct"/>
            <w:vAlign w:val="center"/>
            <w:hideMark/>
          </w:tcPr>
          <w:p w:rsidR="009D5D2E" w:rsidRPr="00E40FD8" w:rsidRDefault="009D5D2E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5"/>
        <w:gridCol w:w="210"/>
        <w:gridCol w:w="2834"/>
      </w:tblGrid>
      <w:tr w:rsidR="008E1E4D" w:rsidRPr="00E40FD8" w:rsidTr="00C63BE3">
        <w:trPr>
          <w:jc w:val="center"/>
        </w:trPr>
        <w:tc>
          <w:tcPr>
            <w:tcW w:w="3233" w:type="pct"/>
            <w:vAlign w:val="center"/>
            <w:hideMark/>
          </w:tcPr>
          <w:p w:rsidR="00C63BE3" w:rsidRPr="00B32529" w:rsidRDefault="00C63BE3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ЛИЧНИ ПОДАЦИ</w:t>
            </w:r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E1E4D"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СУПРУЖНИКА,</w:t>
            </w:r>
          </w:p>
          <w:p w:rsidR="008E1E4D" w:rsidRPr="00E40FD8" w:rsidRDefault="00C63BE3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ОДНОСНО</w:t>
            </w:r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8E1E4D"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ВАНБРАЧНИХ ПАРТНЕРА</w:t>
            </w:r>
          </w:p>
        </w:tc>
        <w:tc>
          <w:tcPr>
            <w:tcW w:w="99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4335"/>
        <w:gridCol w:w="2610"/>
        <w:gridCol w:w="639"/>
      </w:tblGrid>
      <w:tr w:rsidR="008E1E4D" w:rsidRPr="00E40FD8" w:rsidTr="008E1E4D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775"/>
        <w:gridCol w:w="775"/>
        <w:gridCol w:w="1351"/>
        <w:gridCol w:w="210"/>
        <w:gridCol w:w="801"/>
        <w:gridCol w:w="3943"/>
      </w:tblGrid>
      <w:tr w:rsidR="008E1E4D" w:rsidRPr="00E40FD8" w:rsidTr="008E1E4D">
        <w:trPr>
          <w:jc w:val="center"/>
        </w:trPr>
        <w:tc>
          <w:tcPr>
            <w:tcW w:w="1935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138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</w:t>
            </w:r>
          </w:p>
        </w:tc>
        <w:tc>
          <w:tcPr>
            <w:tcW w:w="138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6045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8"/>
        <w:gridCol w:w="3339"/>
        <w:gridCol w:w="210"/>
        <w:gridCol w:w="1632"/>
      </w:tblGrid>
      <w:tr w:rsidR="008E1E4D" w:rsidRPr="00E40FD8" w:rsidTr="008E1E4D">
        <w:trPr>
          <w:jc w:val="center"/>
        </w:trPr>
        <w:tc>
          <w:tcPr>
            <w:tcW w:w="39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пребивалишта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396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улица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8E1E4D" w:rsidRPr="00E40FD8" w:rsidTr="008E1E4D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396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8E1E4D" w:rsidRPr="00E40FD8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8E1E4D" w:rsidRPr="00E40FD8" w:rsidTr="008E1E4D">
        <w:trPr>
          <w:jc w:val="center"/>
        </w:trPr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4335"/>
        <w:gridCol w:w="2610"/>
        <w:gridCol w:w="639"/>
      </w:tblGrid>
      <w:tr w:rsidR="008E1E4D" w:rsidRPr="00E40FD8" w:rsidTr="008E1E4D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775"/>
        <w:gridCol w:w="775"/>
        <w:gridCol w:w="1351"/>
        <w:gridCol w:w="210"/>
        <w:gridCol w:w="801"/>
        <w:gridCol w:w="3943"/>
      </w:tblGrid>
      <w:tr w:rsidR="008E1E4D" w:rsidRPr="00E40FD8" w:rsidTr="008E1E4D">
        <w:trPr>
          <w:jc w:val="center"/>
        </w:trPr>
        <w:tc>
          <w:tcPr>
            <w:tcW w:w="1935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138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</w:t>
            </w:r>
          </w:p>
        </w:tc>
        <w:tc>
          <w:tcPr>
            <w:tcW w:w="138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6045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8"/>
        <w:gridCol w:w="3339"/>
        <w:gridCol w:w="210"/>
        <w:gridCol w:w="1632"/>
      </w:tblGrid>
      <w:tr w:rsidR="008E1E4D" w:rsidRPr="00E40FD8" w:rsidTr="008E1E4D">
        <w:trPr>
          <w:jc w:val="center"/>
        </w:trPr>
        <w:tc>
          <w:tcPr>
            <w:tcW w:w="394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пребивалишта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396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улица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8E1E4D" w:rsidRPr="00E40FD8" w:rsidTr="008E1E4D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3960" w:type="dxa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8E1E4D" w:rsidRPr="00E40FD8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E4D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43448" w:rsidRPr="00E40FD8" w:rsidRDefault="00D43448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26. Закона о биомедицински потпомогнутој оплодњи надлежни специјалиста, на прикладан и јасан начин, доставља горе</w:t>
      </w:r>
      <w:r w:rsidR="005771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наведеним лицима која се по</w:t>
      </w:r>
      <w:r w:rsidR="005771AD">
        <w:rPr>
          <w:rFonts w:ascii="Times New Roman" w:eastAsia="Times New Roman" w:hAnsi="Times New Roman" w:cs="Times New Roman"/>
          <w:sz w:val="24"/>
          <w:szCs w:val="24"/>
          <w:lang w:val="sr-Cyrl-RS"/>
        </w:rPr>
        <w:t>двргавају поступку БМПО следеће</w:t>
      </w:r>
    </w:p>
    <w:p w:rsidR="008E1E4D" w:rsidRPr="00E40FD8" w:rsidRDefault="008E1E4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1E4D" w:rsidRPr="00B32529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2529">
        <w:rPr>
          <w:rFonts w:ascii="Times New Roman" w:eastAsia="Times New Roman" w:hAnsi="Times New Roman" w:cs="Times New Roman"/>
          <w:sz w:val="24"/>
          <w:szCs w:val="24"/>
          <w:lang w:val="sr-Cyrl-RS"/>
        </w:rPr>
        <w:t>О Б А В Е Ш Т Е Њ Е</w:t>
      </w:r>
    </w:p>
    <w:p w:rsidR="008E1E4D" w:rsidRPr="00B32529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2529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свим подацима који се тичу изабраног поступка БМПО</w:t>
      </w:r>
    </w:p>
    <w:p w:rsidR="008E1E4D" w:rsidRPr="00E40FD8" w:rsidRDefault="008E1E4D" w:rsidP="008E1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1E4D" w:rsidRPr="00E40FD8" w:rsidRDefault="00F959E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специјалиста упозна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лица о стању њиховог здравља, дијагнози, прогнози лечења као и о могућим последицама и опасностима за жену, мушкарца и дете. </w:t>
      </w:r>
    </w:p>
    <w:p w:rsidR="008E1E4D" w:rsidRPr="00E40FD8" w:rsidRDefault="00F959E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 се упознају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могућности</w:t>
      </w:r>
      <w:r w:rsidR="005771AD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правног и психосоцијалног саветовања, а посебно као обавезно у поступцима са дарованим репродуктивним ћелијама, односно ембрионима.</w:t>
      </w:r>
    </w:p>
    <w:p w:rsidR="008E1E4D" w:rsidRPr="00E40FD8" w:rsidRDefault="00F959E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 специјалиста упозна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лица о другим могућн</w:t>
      </w:r>
      <w:r w:rsidR="005771AD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остима за решавање и ублажавање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узрока неплодности, укључујући и оне које здравствена установа не обавља, као и са немедицинским избором као што су усвојење или напуштање лечења, као и о чувању репродуктивних ћелија и ембриона, односно о њиховом изјашњавању о року чувања и одлуком о неупотребљеним ембрионима.</w:t>
      </w:r>
    </w:p>
    <w:p w:rsidR="008E1E4D" w:rsidRPr="00E40FD8" w:rsidRDefault="00F959E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Изабрани поступак БМПО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спроводи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</w:t>
      </w:r>
      <w:r w:rsidR="008E1E4D" w:rsidRPr="00E40FD8">
        <w:rPr>
          <w:rFonts w:ascii="Times New Roman" w:eastAsia="Times New Roman" w:hAnsi="Times New Roman" w:cs="Times New Roman"/>
          <w:sz w:val="24"/>
          <w:szCs w:val="24"/>
          <w:lang w:val="sr-Latn-RS"/>
        </w:rPr>
        <w:t>са савременим достигнућима и развојем медицинске науке уз поштовање највиших професионалних стандарда и кодекса професионалне етике, као и медицинско-етичким начелима заснованим на безбедним поступцима БМПО.</w:t>
      </w:r>
    </w:p>
    <w:p w:rsidR="008E1E4D" w:rsidRPr="00E40FD8" w:rsidRDefault="008E1E4D" w:rsidP="008E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40FD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Спровођење </w:t>
      </w:r>
      <w:r w:rsidR="00F959E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поступка БМПО остварује</w:t>
      </w: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уз чување људског достојанст</w:t>
      </w:r>
      <w:r w:rsidR="00F959ED">
        <w:rPr>
          <w:rFonts w:ascii="Times New Roman" w:eastAsia="Times New Roman" w:hAnsi="Times New Roman" w:cs="Times New Roman"/>
          <w:sz w:val="24"/>
          <w:szCs w:val="24"/>
          <w:lang w:val="sr-Cyrl-RS"/>
        </w:rPr>
        <w:t>ва, права на приватност, очување здравља, добробит</w:t>
      </w: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права детета.</w:t>
      </w:r>
    </w:p>
    <w:p w:rsidR="008E1E4D" w:rsidRPr="00E40FD8" w:rsidRDefault="008E1E4D" w:rsidP="008E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Саставни део овог обавештења су изјава о пристанку за извођење БМПО као и изјава о повлачењу изјав</w:t>
      </w:r>
      <w:r w:rsidR="00F959ED">
        <w:rPr>
          <w:rFonts w:ascii="Times New Roman" w:eastAsia="Times New Roman" w:hAnsi="Times New Roman" w:cs="Times New Roman"/>
          <w:sz w:val="24"/>
          <w:szCs w:val="24"/>
          <w:lang w:val="sr-Cyrl-RS"/>
        </w:rPr>
        <w:t>е о пристанку за извођење БМПО</w:t>
      </w: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чува</w:t>
      </w:r>
      <w:r w:rsidR="00F959ED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E40F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медицинска документација у складу са законом.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tbl>
      <w:tblPr>
        <w:tblW w:w="4375" w:type="pct"/>
        <w:jc w:val="righ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1"/>
        <w:gridCol w:w="4360"/>
      </w:tblGrid>
      <w:tr w:rsidR="008E1E4D" w:rsidRPr="00E40FD8" w:rsidTr="008E1E4D">
        <w:trPr>
          <w:jc w:val="right"/>
        </w:trPr>
        <w:tc>
          <w:tcPr>
            <w:tcW w:w="2380" w:type="pct"/>
            <w:vAlign w:val="center"/>
            <w:hideMark/>
          </w:tcPr>
          <w:p w:rsidR="008E1E4D" w:rsidRPr="00D80B1D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pct"/>
            <w:vAlign w:val="center"/>
            <w:hideMark/>
          </w:tcPr>
          <w:p w:rsidR="008E1E4D" w:rsidRPr="00D80B1D" w:rsidRDefault="00A60937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Надлежни</w:t>
            </w:r>
            <w:proofErr w:type="spellEnd"/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специјалиста</w:t>
            </w:r>
            <w:proofErr w:type="spellEnd"/>
            <w:r w:rsidR="008E1E4D" w:rsidRPr="00D80B1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E1E4D" w:rsidRPr="00E40FD8" w:rsidTr="008E1E4D">
        <w:trPr>
          <w:jc w:val="right"/>
        </w:trPr>
        <w:tc>
          <w:tcPr>
            <w:tcW w:w="238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E4D" w:rsidRPr="00D80B1D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right"/>
        </w:trPr>
        <w:tc>
          <w:tcPr>
            <w:tcW w:w="238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име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</w:tr>
      <w:tr w:rsidR="008E1E4D" w:rsidRPr="00E40FD8" w:rsidTr="008E1E4D">
        <w:trPr>
          <w:jc w:val="right"/>
        </w:trPr>
        <w:tc>
          <w:tcPr>
            <w:tcW w:w="238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right"/>
        </w:trPr>
        <w:tc>
          <w:tcPr>
            <w:tcW w:w="238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tcBorders>
              <w:top w:val="single" w:sz="4" w:space="0" w:color="auto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факсимил</w:t>
            </w:r>
            <w:proofErr w:type="spellEnd"/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A5D50" w:rsidRDefault="00EA5D50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EA5D50" w:rsidRPr="00EA5D50" w:rsidRDefault="00EA5D50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A60937" w:rsidRDefault="008E1E4D" w:rsidP="00A6093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5"/>
        <w:gridCol w:w="2547"/>
        <w:gridCol w:w="2547"/>
      </w:tblGrid>
      <w:tr w:rsidR="008E1E4D" w:rsidRPr="00E40FD8" w:rsidTr="008E1E4D">
        <w:trPr>
          <w:jc w:val="center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B32529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ИЗЈАВА О ПРИСТАНКУ ЗА ИЗВОЂЕЊЕ БМПО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8E1E4D" w:rsidRPr="00E40FD8" w:rsidTr="008E1E4D">
        <w:trPr>
          <w:trHeight w:val="633"/>
          <w:jc w:val="center"/>
        </w:trPr>
        <w:tc>
          <w:tcPr>
            <w:tcW w:w="0" w:type="auto"/>
            <w:vAlign w:val="center"/>
          </w:tcPr>
          <w:p w:rsidR="008E1E4D" w:rsidRPr="00E40FD8" w:rsidRDefault="008E1E4D" w:rsidP="008E1E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Изјављујем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претходно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упознат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/а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стране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надлежног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специјалисте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свим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подацима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тичу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поступ</w:t>
            </w:r>
            <w:proofErr w:type="spellEnd"/>
            <w:r w:rsidR="000E44C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БМПО, а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које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својеручно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потписао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Имајући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виду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наведено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основу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своје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слободне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воље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изјављујем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1E4D" w:rsidRPr="00E40FD8" w:rsidRDefault="008E1E4D" w:rsidP="008E1E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8E1E4D" w:rsidRPr="00B32529" w:rsidRDefault="00F228A7" w:rsidP="008E1E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ДАЈЕМ ПРИСТАНАК </w:t>
            </w:r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r-Cyrl-RS"/>
              </w:rPr>
              <w:t>ЗА</w:t>
            </w:r>
            <w:r w:rsidR="008E1E4D"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ИЗВОЂЕЊЕ ПОСТУПКА БМПО</w:t>
            </w:r>
          </w:p>
          <w:p w:rsidR="008E1E4D" w:rsidRPr="00B32529" w:rsidRDefault="008E1E4D" w:rsidP="008E1E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8E1E4D" w:rsidRPr="00E40FD8" w:rsidRDefault="008E1E4D" w:rsidP="008E1E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свему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наведеном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обавештењу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уз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право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повучем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чланом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28.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Закона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биомедицински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потпомогнутој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оплодњи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E1E4D" w:rsidRPr="00E40FD8" w:rsidRDefault="008E1E4D" w:rsidP="008E1E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8E1E4D" w:rsidRPr="00E40FD8" w:rsidRDefault="008E1E4D" w:rsidP="008E1E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Сагласан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/а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моји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подаци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личности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прикупљају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употребљавају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само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намену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утврђену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биомедицински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потпомогнутој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оплодњи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предузму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неопходне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мере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заштите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података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личности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чувања</w:t>
            </w:r>
            <w:proofErr w:type="spellEnd"/>
            <w:r w:rsidR="00D434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начин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употребе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прописима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F959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r-Cyrl-RS"/>
              </w:rPr>
              <w:t>ма се</w:t>
            </w:r>
            <w:r w:rsidR="00F959E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59E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уређује</w:t>
            </w:r>
            <w:proofErr w:type="spellEnd"/>
            <w:r w:rsidR="00F959E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59E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заштит</w:t>
            </w:r>
            <w:proofErr w:type="spellEnd"/>
            <w:r w:rsidR="00F959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података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личности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351"/>
        <w:gridCol w:w="2753"/>
        <w:gridCol w:w="2753"/>
      </w:tblGrid>
      <w:tr w:rsidR="008E1E4D" w:rsidRPr="00E40FD8" w:rsidTr="008E1E4D">
        <w:trPr>
          <w:jc w:val="center"/>
        </w:trPr>
        <w:tc>
          <w:tcPr>
            <w:tcW w:w="1500" w:type="pct"/>
            <w:gridSpan w:val="3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Датум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|__|__|__|__|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785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3"/>
        <w:gridCol w:w="214"/>
        <w:gridCol w:w="3534"/>
      </w:tblGrid>
      <w:tr w:rsidR="008E1E4D" w:rsidRPr="00E40FD8" w:rsidTr="00F959ED">
        <w:trPr>
          <w:jc w:val="center"/>
        </w:trPr>
        <w:tc>
          <w:tcPr>
            <w:tcW w:w="2941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F959ED">
        <w:trPr>
          <w:jc w:val="center"/>
        </w:trPr>
        <w:tc>
          <w:tcPr>
            <w:tcW w:w="2941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Својеручни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супружника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ванбрачног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партнера</w:t>
            </w:r>
            <w:proofErr w:type="spellEnd"/>
          </w:p>
        </w:tc>
      </w:tr>
      <w:tr w:rsidR="008E1E4D" w:rsidRPr="00E40FD8" w:rsidTr="00F959ED">
        <w:trPr>
          <w:trHeight w:val="553"/>
          <w:jc w:val="center"/>
        </w:trPr>
        <w:tc>
          <w:tcPr>
            <w:tcW w:w="294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1E4D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9ED" w:rsidRDefault="00F959E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9ED" w:rsidRPr="00E40FD8" w:rsidRDefault="00F959E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959ED" w:rsidRDefault="00F959E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959ED" w:rsidRPr="00E40FD8" w:rsidRDefault="00F959E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F959ED">
        <w:trPr>
          <w:jc w:val="center"/>
        </w:trPr>
        <w:tc>
          <w:tcPr>
            <w:tcW w:w="2941" w:type="pct"/>
            <w:tcBorders>
              <w:top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факсимил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надлежног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специјалисте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9ED" w:rsidRDefault="00F959E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59E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F959ED">
        <w:trPr>
          <w:jc w:val="center"/>
        </w:trPr>
        <w:tc>
          <w:tcPr>
            <w:tcW w:w="2941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Својеручни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супружника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ванбрачног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партнера</w:t>
            </w:r>
            <w:proofErr w:type="spellEnd"/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A5D50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5"/>
        <w:gridCol w:w="1932"/>
        <w:gridCol w:w="1932"/>
      </w:tblGrid>
      <w:tr w:rsidR="008E1E4D" w:rsidRPr="00E40FD8" w:rsidTr="008E1E4D">
        <w:trPr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4D" w:rsidRPr="00B32529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ПОВЛАЧЕЊЕ ИЗЈАВЕ О ПРИСТАНКУ ЗА ПОСТУПАК БМПО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8E1E4D" w:rsidRPr="00B32529" w:rsidTr="008E1E4D">
        <w:trPr>
          <w:jc w:val="center"/>
        </w:trPr>
        <w:tc>
          <w:tcPr>
            <w:tcW w:w="0" w:type="auto"/>
            <w:vAlign w:val="center"/>
            <w:hideMark/>
          </w:tcPr>
          <w:p w:rsidR="008E1E4D" w:rsidRPr="00B32529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Изјављујем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основу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своје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слободне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воље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засноване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потпуном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обавештењу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информацијама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поступку</w:t>
            </w:r>
            <w:proofErr w:type="spellEnd"/>
            <w:r w:rsidRPr="00B325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БМПО,</w:t>
            </w:r>
          </w:p>
          <w:p w:rsidR="008E1E4D" w:rsidRPr="00B32529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ПОВЛАЧИМ/О ИЗЈАВУ О ПРИСТАНКУ </w:t>
            </w:r>
            <w:proofErr w:type="spellStart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поступак</w:t>
            </w:r>
            <w:proofErr w:type="spellEnd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БМПО</w:t>
            </w:r>
          </w:p>
          <w:p w:rsidR="008E1E4D" w:rsidRPr="00B32529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_________________________ </w:t>
            </w:r>
            <w:proofErr w:type="spellStart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B3252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br/>
            </w:r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датум</w:t>
            </w:r>
            <w:proofErr w:type="spellEnd"/>
            <w:r w:rsidRPr="00B3252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</w:tbl>
    <w:p w:rsidR="008E1E4D" w:rsidRPr="00E40FD8" w:rsidRDefault="008E1E4D" w:rsidP="008E1E4D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5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351"/>
        <w:gridCol w:w="2753"/>
        <w:gridCol w:w="2753"/>
      </w:tblGrid>
      <w:tr w:rsidR="008E1E4D" w:rsidRPr="00E40FD8" w:rsidTr="008E1E4D">
        <w:trPr>
          <w:jc w:val="center"/>
        </w:trPr>
        <w:tc>
          <w:tcPr>
            <w:tcW w:w="1500" w:type="pct"/>
            <w:gridSpan w:val="3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Датум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</w:t>
            </w:r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|__|__|__|__|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rPr>
          <w:jc w:val="center"/>
        </w:trPr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1E4D" w:rsidRPr="00E40FD8" w:rsidRDefault="008E1E4D" w:rsidP="008E1E4D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E40FD8">
        <w:rPr>
          <w:rFonts w:ascii="Times New Roman" w:eastAsiaTheme="minorEastAsia" w:hAnsi="Times New Roman" w:cs="Times New Roman"/>
          <w:sz w:val="24"/>
          <w:szCs w:val="24"/>
          <w:lang w:val="sr-Latn-RS"/>
        </w:rPr>
        <w:t> </w:t>
      </w:r>
    </w:p>
    <w:tbl>
      <w:tblPr>
        <w:tblW w:w="4454" w:type="pct"/>
        <w:tblInd w:w="9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766"/>
        <w:gridCol w:w="3736"/>
      </w:tblGrid>
      <w:tr w:rsidR="008E1E4D" w:rsidRPr="00E40FD8" w:rsidTr="008E1E4D">
        <w:tc>
          <w:tcPr>
            <w:tcW w:w="2343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Својеручни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супружника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ванбрачног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партнера</w:t>
            </w:r>
            <w:proofErr w:type="spellEnd"/>
          </w:p>
        </w:tc>
      </w:tr>
      <w:tr w:rsidR="008E1E4D" w:rsidRPr="00E40FD8" w:rsidTr="008E1E4D"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c>
          <w:tcPr>
            <w:tcW w:w="2343" w:type="pct"/>
            <w:tcBorders>
              <w:top w:val="single" w:sz="4" w:space="0" w:color="auto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факсимил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надлежног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специјалисте</w:t>
            </w:r>
            <w:proofErr w:type="spellEnd"/>
          </w:p>
        </w:tc>
        <w:tc>
          <w:tcPr>
            <w:tcW w:w="452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1E4D" w:rsidRPr="00E40FD8" w:rsidTr="008E1E4D">
        <w:tc>
          <w:tcPr>
            <w:tcW w:w="2343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vAlign w:val="center"/>
            <w:hideMark/>
          </w:tcPr>
          <w:p w:rsidR="008E1E4D" w:rsidRPr="00E40FD8" w:rsidRDefault="008E1E4D" w:rsidP="008E1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  <w:hideMark/>
          </w:tcPr>
          <w:p w:rsidR="008E1E4D" w:rsidRPr="00E40FD8" w:rsidRDefault="008E1E4D" w:rsidP="008E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Својеручни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потпис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супружника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ванбрачног</w:t>
            </w:r>
            <w:proofErr w:type="spellEnd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FD8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партнера</w:t>
            </w:r>
            <w:proofErr w:type="spellEnd"/>
          </w:p>
        </w:tc>
      </w:tr>
    </w:tbl>
    <w:p w:rsidR="008E1E4D" w:rsidRPr="00E40FD8" w:rsidRDefault="008E1E4D" w:rsidP="008E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407A4" w:rsidRPr="00E40FD8" w:rsidRDefault="001407A4">
      <w:pPr>
        <w:rPr>
          <w:rFonts w:ascii="Times New Roman" w:hAnsi="Times New Roman" w:cs="Times New Roman"/>
          <w:sz w:val="24"/>
          <w:szCs w:val="24"/>
        </w:rPr>
      </w:pPr>
    </w:p>
    <w:sectPr w:rsidR="001407A4" w:rsidRPr="00E40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D"/>
    <w:rsid w:val="000B26DE"/>
    <w:rsid w:val="000E44C8"/>
    <w:rsid w:val="001407A4"/>
    <w:rsid w:val="001741CF"/>
    <w:rsid w:val="00193D24"/>
    <w:rsid w:val="001C51D1"/>
    <w:rsid w:val="00287FC1"/>
    <w:rsid w:val="002A085D"/>
    <w:rsid w:val="002D31B8"/>
    <w:rsid w:val="003C0107"/>
    <w:rsid w:val="003C335C"/>
    <w:rsid w:val="004966F7"/>
    <w:rsid w:val="005771AD"/>
    <w:rsid w:val="006668D9"/>
    <w:rsid w:val="008441E4"/>
    <w:rsid w:val="00882DB6"/>
    <w:rsid w:val="008A463F"/>
    <w:rsid w:val="008E1E4D"/>
    <w:rsid w:val="00961460"/>
    <w:rsid w:val="00965C36"/>
    <w:rsid w:val="0097426D"/>
    <w:rsid w:val="009D5D2E"/>
    <w:rsid w:val="009E0958"/>
    <w:rsid w:val="00A2280B"/>
    <w:rsid w:val="00A60937"/>
    <w:rsid w:val="00A94AEE"/>
    <w:rsid w:val="00B32529"/>
    <w:rsid w:val="00B35134"/>
    <w:rsid w:val="00BB5002"/>
    <w:rsid w:val="00BD52C1"/>
    <w:rsid w:val="00C63BE3"/>
    <w:rsid w:val="00CB4CC3"/>
    <w:rsid w:val="00CF2DB4"/>
    <w:rsid w:val="00D267B3"/>
    <w:rsid w:val="00D43448"/>
    <w:rsid w:val="00D477FC"/>
    <w:rsid w:val="00D80B1D"/>
    <w:rsid w:val="00DE0904"/>
    <w:rsid w:val="00E01DCB"/>
    <w:rsid w:val="00E13253"/>
    <w:rsid w:val="00E40FD8"/>
    <w:rsid w:val="00EA2C0D"/>
    <w:rsid w:val="00EA5D50"/>
    <w:rsid w:val="00F228A7"/>
    <w:rsid w:val="00F52813"/>
    <w:rsid w:val="00F66364"/>
    <w:rsid w:val="00F959ED"/>
    <w:rsid w:val="00FB076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210B"/>
  <w15:docId w15:val="{37C9A0FA-AA86-4DE7-90E1-F99C076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tekst">
    <w:name w:val="_1tekst"/>
    <w:basedOn w:val="Normal"/>
    <w:uiPriority w:val="99"/>
    <w:semiHidden/>
    <w:rsid w:val="008E1E4D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obrazac">
    <w:name w:val="obrazac"/>
    <w:basedOn w:val="Normal"/>
    <w:uiPriority w:val="99"/>
    <w:semiHidden/>
    <w:rsid w:val="008E1E4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2zakon">
    <w:name w:val="_2zakon"/>
    <w:basedOn w:val="Normal"/>
    <w:uiPriority w:val="99"/>
    <w:semiHidden/>
    <w:rsid w:val="008E1E4D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7podnas">
    <w:name w:val="_7podnas"/>
    <w:basedOn w:val="Normal"/>
    <w:uiPriority w:val="99"/>
    <w:semiHidden/>
    <w:rsid w:val="008E1E4D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customStyle="1" w:styleId="3mesto">
    <w:name w:val="_3mesto"/>
    <w:basedOn w:val="Normal"/>
    <w:uiPriority w:val="99"/>
    <w:semiHidden/>
    <w:rsid w:val="008E1E4D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uiPriority w:val="99"/>
    <w:semiHidden/>
    <w:rsid w:val="008E1E4D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AC1F-9EB9-4A1E-AF9E-0C64869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Min.zdravlja</dc:creator>
  <cp:lastModifiedBy>Neda Popovic</cp:lastModifiedBy>
  <cp:revision>47</cp:revision>
  <cp:lastPrinted>2019-03-27T14:11:00Z</cp:lastPrinted>
  <dcterms:created xsi:type="dcterms:W3CDTF">2019-03-13T08:19:00Z</dcterms:created>
  <dcterms:modified xsi:type="dcterms:W3CDTF">2019-04-04T13:07:00Z</dcterms:modified>
</cp:coreProperties>
</file>